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5D084" w14:textId="77777777" w:rsidR="004F1A37" w:rsidRPr="004F1A37" w:rsidRDefault="004F1A37" w:rsidP="002B5B69"/>
    <w:p w14:paraId="438D5C5A" w14:textId="77777777" w:rsidR="004F1A37" w:rsidRPr="00033E36" w:rsidRDefault="004F1A37" w:rsidP="002B5B69">
      <w:pPr>
        <w:jc w:val="right"/>
        <w:rPr>
          <w:color w:val="770B44"/>
          <w:lang w:val="es-419"/>
        </w:rPr>
      </w:pPr>
      <w:r>
        <w:rPr>
          <w:color w:val="770B44"/>
          <w:lang w:val="es"/>
        </w:rPr>
        <w:t xml:space="preserve">EMBARGADO HASTA EL 14/09/2018 </w:t>
      </w:r>
    </w:p>
    <w:p w14:paraId="401A2B9E" w14:textId="77777777" w:rsidR="00102CA1" w:rsidRPr="00102CA1" w:rsidRDefault="00102CA1" w:rsidP="00102CA1">
      <w:pPr>
        <w:pStyle w:val="Header"/>
        <w:tabs>
          <w:tab w:val="clear" w:pos="4680"/>
          <w:tab w:val="center" w:pos="8931"/>
        </w:tabs>
        <w:ind w:left="142"/>
        <w:rPr>
          <w:b/>
          <w:color w:val="770B44"/>
          <w:sz w:val="50"/>
          <w:szCs w:val="50"/>
          <w:lang w:val="es-ES"/>
        </w:rPr>
      </w:pPr>
      <w:r>
        <w:rPr>
          <w:b/>
          <w:bCs/>
          <w:color w:val="770B44"/>
          <w:sz w:val="50"/>
          <w:szCs w:val="50"/>
          <w:lang w:val="es"/>
        </w:rPr>
        <w:t>COMUNICADO DE PRENSA</w:t>
      </w:r>
    </w:p>
    <w:p w14:paraId="24BB4A32" w14:textId="77777777" w:rsidR="00102CA1" w:rsidRDefault="00102CA1" w:rsidP="002B5B69">
      <w:pPr>
        <w:jc w:val="center"/>
        <w:rPr>
          <w:sz w:val="26"/>
          <w:szCs w:val="26"/>
          <w:lang w:val="es"/>
        </w:rPr>
      </w:pPr>
    </w:p>
    <w:p w14:paraId="67265607" w14:textId="42878D68" w:rsidR="004F1A37" w:rsidRPr="00033E36" w:rsidRDefault="004F1A37" w:rsidP="002B5B69">
      <w:pPr>
        <w:jc w:val="center"/>
        <w:rPr>
          <w:sz w:val="26"/>
          <w:szCs w:val="26"/>
          <w:lang w:val="es-419"/>
        </w:rPr>
      </w:pPr>
      <w:r>
        <w:rPr>
          <w:sz w:val="26"/>
          <w:szCs w:val="26"/>
          <w:lang w:val="es"/>
        </w:rPr>
        <w:t xml:space="preserve">Primer Día Europeo de Concienciación sobre </w:t>
      </w:r>
      <w:r w:rsidR="00102CA1">
        <w:rPr>
          <w:sz w:val="26"/>
          <w:szCs w:val="26"/>
          <w:lang w:val="es"/>
        </w:rPr>
        <w:t>la</w:t>
      </w:r>
      <w:r>
        <w:rPr>
          <w:sz w:val="26"/>
          <w:szCs w:val="26"/>
          <w:lang w:val="es"/>
        </w:rPr>
        <w:t xml:space="preserve"> </w:t>
      </w:r>
      <w:r w:rsidR="002B5B69">
        <w:rPr>
          <w:sz w:val="26"/>
          <w:szCs w:val="26"/>
          <w:lang w:val="es"/>
        </w:rPr>
        <w:t>Dermatitis atópica</w:t>
      </w:r>
    </w:p>
    <w:p w14:paraId="44BF29A1" w14:textId="322C8D96" w:rsidR="004F1A37" w:rsidRPr="00033E36" w:rsidRDefault="004F1A37" w:rsidP="002B5B69">
      <w:pPr>
        <w:jc w:val="center"/>
        <w:rPr>
          <w:b/>
          <w:sz w:val="26"/>
          <w:szCs w:val="26"/>
          <w:lang w:val="es-419"/>
        </w:rPr>
      </w:pPr>
      <w:r>
        <w:rPr>
          <w:b/>
          <w:bCs/>
          <w:sz w:val="26"/>
          <w:szCs w:val="26"/>
          <w:lang w:val="es"/>
        </w:rPr>
        <w:t xml:space="preserve">Un nuevo informe revela la realidad </w:t>
      </w:r>
      <w:r w:rsidR="00102CA1">
        <w:rPr>
          <w:b/>
          <w:bCs/>
          <w:sz w:val="26"/>
          <w:szCs w:val="26"/>
          <w:lang w:val="es"/>
        </w:rPr>
        <w:t>de la</w:t>
      </w:r>
      <w:r>
        <w:rPr>
          <w:b/>
          <w:bCs/>
          <w:sz w:val="26"/>
          <w:szCs w:val="26"/>
          <w:lang w:val="es"/>
        </w:rPr>
        <w:t xml:space="preserve"> </w:t>
      </w:r>
      <w:r w:rsidR="002B5B69">
        <w:rPr>
          <w:b/>
          <w:bCs/>
          <w:sz w:val="26"/>
          <w:szCs w:val="26"/>
          <w:lang w:val="es"/>
        </w:rPr>
        <w:t>dermatitis atópica</w:t>
      </w:r>
      <w:r>
        <w:rPr>
          <w:b/>
          <w:bCs/>
          <w:sz w:val="26"/>
          <w:szCs w:val="26"/>
          <w:lang w:val="es"/>
        </w:rPr>
        <w:t xml:space="preserve"> grave en Europa</w:t>
      </w:r>
    </w:p>
    <w:p w14:paraId="74ACCC38" w14:textId="77777777" w:rsidR="004F1A37" w:rsidRPr="00033E36" w:rsidRDefault="004F1A37" w:rsidP="002B5B69">
      <w:pPr>
        <w:jc w:val="center"/>
        <w:rPr>
          <w:b/>
          <w:lang w:val="es-419"/>
        </w:rPr>
      </w:pPr>
    </w:p>
    <w:p w14:paraId="24236C2B" w14:textId="2399ADAC" w:rsidR="004F1A37" w:rsidRPr="00033E36" w:rsidRDefault="004F1A37" w:rsidP="002B5B69">
      <w:pPr>
        <w:rPr>
          <w:sz w:val="22"/>
          <w:szCs w:val="22"/>
          <w:lang w:val="es-419"/>
        </w:rPr>
      </w:pPr>
      <w:r>
        <w:rPr>
          <w:b/>
          <w:bCs/>
          <w:sz w:val="22"/>
          <w:szCs w:val="22"/>
          <w:lang w:val="es"/>
        </w:rPr>
        <w:t xml:space="preserve">PARÍS, 14/09/2018, Congreso de la EADV </w:t>
      </w:r>
      <w:r>
        <w:rPr>
          <w:sz w:val="22"/>
          <w:szCs w:val="22"/>
          <w:lang w:val="es"/>
        </w:rPr>
        <w:t xml:space="preserve">– Cuando se pregunta a los pacientes cómo es vivir con una enfermedad dermatológica crónica como </w:t>
      </w:r>
      <w:r w:rsidR="002B5B69">
        <w:rPr>
          <w:sz w:val="22"/>
          <w:szCs w:val="22"/>
          <w:lang w:val="es"/>
        </w:rPr>
        <w:t>la</w:t>
      </w:r>
      <w:r>
        <w:rPr>
          <w:sz w:val="22"/>
          <w:szCs w:val="22"/>
          <w:lang w:val="es"/>
        </w:rPr>
        <w:t xml:space="preserve"> </w:t>
      </w:r>
      <w:r w:rsidR="002B5B69">
        <w:rPr>
          <w:sz w:val="22"/>
          <w:szCs w:val="22"/>
          <w:lang w:val="es"/>
        </w:rPr>
        <w:t>dermatitis atópica</w:t>
      </w:r>
      <w:r>
        <w:rPr>
          <w:sz w:val="22"/>
          <w:szCs w:val="22"/>
          <w:lang w:val="es"/>
        </w:rPr>
        <w:t xml:space="preserve">, </w:t>
      </w:r>
      <w:r w:rsidR="002B5B69">
        <w:rPr>
          <w:sz w:val="22"/>
          <w:szCs w:val="22"/>
          <w:lang w:val="es"/>
        </w:rPr>
        <w:t>sus</w:t>
      </w:r>
      <w:r>
        <w:rPr>
          <w:sz w:val="22"/>
          <w:szCs w:val="22"/>
          <w:lang w:val="es"/>
        </w:rPr>
        <w:t xml:space="preserve"> respuestas</w:t>
      </w:r>
      <w:r w:rsidR="002B5B69">
        <w:rPr>
          <w:sz w:val="22"/>
          <w:szCs w:val="22"/>
          <w:lang w:val="es"/>
        </w:rPr>
        <w:t xml:space="preserve"> asestan un golpe de realidad, obligando a revisar </w:t>
      </w:r>
      <w:r>
        <w:rPr>
          <w:sz w:val="22"/>
          <w:szCs w:val="22"/>
          <w:lang w:val="es"/>
        </w:rPr>
        <w:t xml:space="preserve">la percepción </w:t>
      </w:r>
      <w:r w:rsidR="002B5B69">
        <w:rPr>
          <w:sz w:val="22"/>
          <w:szCs w:val="22"/>
          <w:lang w:val="es"/>
        </w:rPr>
        <w:t>acerca de</w:t>
      </w:r>
      <w:r>
        <w:rPr>
          <w:sz w:val="22"/>
          <w:szCs w:val="22"/>
          <w:lang w:val="es"/>
        </w:rPr>
        <w:t xml:space="preserve"> esta enfermedad y de quienes la padecen. </w:t>
      </w:r>
    </w:p>
    <w:p w14:paraId="7DF96FC8" w14:textId="77777777" w:rsidR="004F1A37" w:rsidRPr="00033E36" w:rsidRDefault="004F1A37" w:rsidP="002B5B69">
      <w:pPr>
        <w:rPr>
          <w:sz w:val="22"/>
          <w:szCs w:val="22"/>
          <w:lang w:val="es-419"/>
        </w:rPr>
      </w:pPr>
    </w:p>
    <w:p w14:paraId="65423467" w14:textId="543185A0" w:rsidR="004F1A37" w:rsidRPr="00033E36" w:rsidRDefault="004F1A37" w:rsidP="002B5B69">
      <w:pPr>
        <w:jc w:val="both"/>
        <w:rPr>
          <w:rFonts w:ascii="Calibri" w:eastAsia="Calibri" w:hAnsi="Calibri" w:cs="Arial"/>
          <w:sz w:val="22"/>
          <w:szCs w:val="22"/>
          <w:lang w:val="es-419"/>
        </w:rPr>
      </w:pPr>
      <w:r>
        <w:rPr>
          <w:rFonts w:ascii="Calibri" w:eastAsia="Calibri" w:hAnsi="Calibri" w:cs="Arial"/>
          <w:sz w:val="22"/>
          <w:szCs w:val="22"/>
          <w:lang w:val="es"/>
        </w:rPr>
        <w:t xml:space="preserve">El nuevo informe europeo de la EFA </w:t>
      </w:r>
      <w:r w:rsidR="008F13AC">
        <w:rPr>
          <w:rFonts w:ascii="Calibri" w:eastAsia="Calibri" w:hAnsi="Calibri" w:cs="Arial"/>
          <w:i/>
          <w:iCs/>
          <w:sz w:val="22"/>
          <w:szCs w:val="22"/>
          <w:lang w:val="es"/>
        </w:rPr>
        <w:t>Picor de por vida</w:t>
      </w:r>
      <w:r>
        <w:rPr>
          <w:rFonts w:ascii="Calibri" w:eastAsia="Calibri" w:hAnsi="Calibri" w:cs="Arial"/>
          <w:i/>
          <w:iCs/>
          <w:sz w:val="22"/>
          <w:szCs w:val="22"/>
          <w:lang w:val="es"/>
        </w:rPr>
        <w:t xml:space="preserve">: Calidad de vida y costes para </w:t>
      </w:r>
      <w:r w:rsidR="008F13AC">
        <w:rPr>
          <w:rFonts w:ascii="Calibri" w:eastAsia="Calibri" w:hAnsi="Calibri" w:cs="Arial"/>
          <w:i/>
          <w:iCs/>
          <w:sz w:val="22"/>
          <w:szCs w:val="22"/>
          <w:lang w:val="es"/>
        </w:rPr>
        <w:t>las personas</w:t>
      </w:r>
      <w:r>
        <w:rPr>
          <w:rFonts w:ascii="Calibri" w:eastAsia="Calibri" w:hAnsi="Calibri" w:cs="Arial"/>
          <w:i/>
          <w:iCs/>
          <w:sz w:val="22"/>
          <w:szCs w:val="22"/>
          <w:lang w:val="es"/>
        </w:rPr>
        <w:t xml:space="preserve"> con </w:t>
      </w:r>
      <w:r w:rsidR="002B5B69">
        <w:rPr>
          <w:rFonts w:ascii="Calibri" w:eastAsia="Calibri" w:hAnsi="Calibri" w:cs="Arial"/>
          <w:i/>
          <w:iCs/>
          <w:sz w:val="22"/>
          <w:szCs w:val="22"/>
          <w:lang w:val="es"/>
        </w:rPr>
        <w:t>dermatitis atópica</w:t>
      </w:r>
      <w:r>
        <w:rPr>
          <w:rFonts w:ascii="Calibri" w:eastAsia="Calibri" w:hAnsi="Calibri" w:cs="Arial"/>
          <w:i/>
          <w:iCs/>
          <w:sz w:val="22"/>
          <w:szCs w:val="22"/>
          <w:lang w:val="es"/>
        </w:rPr>
        <w:t xml:space="preserve"> grave</w:t>
      </w:r>
      <w:r w:rsidR="008F13AC">
        <w:rPr>
          <w:rFonts w:ascii="Calibri" w:eastAsia="Calibri" w:hAnsi="Calibri" w:cs="Arial"/>
          <w:i/>
          <w:iCs/>
          <w:sz w:val="22"/>
          <w:szCs w:val="22"/>
          <w:lang w:val="es"/>
        </w:rPr>
        <w:t xml:space="preserve"> en Europa</w:t>
      </w:r>
      <w:r>
        <w:rPr>
          <w:rFonts w:ascii="Calibri" w:eastAsia="Calibri" w:hAnsi="Calibri" w:cs="Arial"/>
          <w:sz w:val="22"/>
          <w:szCs w:val="22"/>
          <w:lang w:val="es"/>
        </w:rPr>
        <w:t xml:space="preserve"> revela la realidad de</w:t>
      </w:r>
      <w:r w:rsidR="002B5B69">
        <w:rPr>
          <w:rFonts w:ascii="Calibri" w:eastAsia="Calibri" w:hAnsi="Calibri" w:cs="Arial"/>
          <w:sz w:val="22"/>
          <w:szCs w:val="22"/>
          <w:lang w:val="es"/>
        </w:rPr>
        <w:t xml:space="preserve"> la</w:t>
      </w:r>
      <w:r>
        <w:rPr>
          <w:rFonts w:ascii="Calibri" w:eastAsia="Calibri" w:hAnsi="Calibri" w:cs="Arial"/>
          <w:sz w:val="22"/>
          <w:szCs w:val="22"/>
          <w:lang w:val="es"/>
        </w:rPr>
        <w:t xml:space="preserve"> </w:t>
      </w:r>
      <w:r w:rsidR="002B5B69">
        <w:rPr>
          <w:rFonts w:ascii="Calibri" w:eastAsia="Calibri" w:hAnsi="Calibri" w:cs="Arial"/>
          <w:sz w:val="22"/>
          <w:szCs w:val="22"/>
          <w:lang w:val="es"/>
        </w:rPr>
        <w:t>dermatitis atópica (también conocida como eccema atópico)</w:t>
      </w:r>
      <w:r>
        <w:rPr>
          <w:rFonts w:ascii="Calibri" w:eastAsia="Calibri" w:hAnsi="Calibri" w:cs="Arial"/>
          <w:sz w:val="22"/>
          <w:szCs w:val="22"/>
          <w:lang w:val="es"/>
        </w:rPr>
        <w:t xml:space="preserve">, una enfermedad dermatológica inflamatoria crónica que en Europa afecta al 3% de los adultos y al 20% de los </w:t>
      </w:r>
      <w:r w:rsidR="002B5B69">
        <w:rPr>
          <w:rFonts w:ascii="Calibri" w:eastAsia="Calibri" w:hAnsi="Calibri" w:cs="Arial"/>
          <w:sz w:val="22"/>
          <w:szCs w:val="22"/>
          <w:lang w:val="es"/>
        </w:rPr>
        <w:t>menores</w:t>
      </w:r>
      <w:r>
        <w:rPr>
          <w:rFonts w:ascii="Calibri" w:eastAsia="Calibri" w:hAnsi="Calibri" w:cs="Arial"/>
          <w:sz w:val="22"/>
          <w:szCs w:val="22"/>
          <w:lang w:val="es"/>
        </w:rPr>
        <w:t xml:space="preserve">. Uno de cada cinco casos es grave. Los resultados del informe de la EFA, extraídos de la encuesta sobre calidad de vida (QoL) más extensa realizada hasta la fecha, ponen en tela de juicio la idea preconcebida </w:t>
      </w:r>
      <w:r w:rsidR="002B5B69">
        <w:rPr>
          <w:rFonts w:ascii="Calibri" w:eastAsia="Calibri" w:hAnsi="Calibri" w:cs="Arial"/>
          <w:sz w:val="22"/>
          <w:szCs w:val="22"/>
          <w:lang w:val="es"/>
        </w:rPr>
        <w:t>de</w:t>
      </w:r>
      <w:r>
        <w:rPr>
          <w:rFonts w:ascii="Calibri" w:eastAsia="Calibri" w:hAnsi="Calibri" w:cs="Arial"/>
          <w:sz w:val="22"/>
          <w:szCs w:val="22"/>
          <w:lang w:val="es"/>
        </w:rPr>
        <w:t xml:space="preserve"> los efectos </w:t>
      </w:r>
      <w:r w:rsidR="002B5B69">
        <w:rPr>
          <w:rFonts w:ascii="Calibri" w:eastAsia="Calibri" w:hAnsi="Calibri" w:cs="Arial"/>
          <w:sz w:val="22"/>
          <w:szCs w:val="22"/>
          <w:lang w:val="es"/>
        </w:rPr>
        <w:t>que la</w:t>
      </w:r>
      <w:r>
        <w:rPr>
          <w:rFonts w:ascii="Calibri" w:eastAsia="Calibri" w:hAnsi="Calibri" w:cs="Arial"/>
          <w:sz w:val="22"/>
          <w:szCs w:val="22"/>
          <w:lang w:val="es"/>
        </w:rPr>
        <w:t xml:space="preserve"> </w:t>
      </w:r>
      <w:r w:rsidR="002B5B69">
        <w:rPr>
          <w:rFonts w:ascii="Calibri" w:eastAsia="Calibri" w:hAnsi="Calibri" w:cs="Arial"/>
          <w:sz w:val="22"/>
          <w:szCs w:val="22"/>
          <w:lang w:val="es"/>
        </w:rPr>
        <w:t>dermatitis atópica</w:t>
      </w:r>
      <w:r>
        <w:rPr>
          <w:rFonts w:ascii="Calibri" w:eastAsia="Calibri" w:hAnsi="Calibri" w:cs="Arial"/>
          <w:sz w:val="22"/>
          <w:szCs w:val="22"/>
          <w:lang w:val="es"/>
        </w:rPr>
        <w:t xml:space="preserve"> </w:t>
      </w:r>
      <w:r w:rsidR="002B5B69">
        <w:rPr>
          <w:rFonts w:ascii="Calibri" w:eastAsia="Calibri" w:hAnsi="Calibri" w:cs="Arial"/>
          <w:sz w:val="22"/>
          <w:szCs w:val="22"/>
          <w:lang w:val="es"/>
        </w:rPr>
        <w:t xml:space="preserve">sobre </w:t>
      </w:r>
      <w:r>
        <w:rPr>
          <w:rFonts w:ascii="Calibri" w:eastAsia="Calibri" w:hAnsi="Calibri" w:cs="Arial"/>
          <w:sz w:val="22"/>
          <w:szCs w:val="22"/>
          <w:lang w:val="es"/>
        </w:rPr>
        <w:t>la vida de los pacientes. (1) (2)</w:t>
      </w:r>
    </w:p>
    <w:p w14:paraId="37E15139" w14:textId="77777777" w:rsidR="004F1A37" w:rsidRPr="00033E36" w:rsidRDefault="004F1A37" w:rsidP="002B5B69">
      <w:pPr>
        <w:jc w:val="both"/>
        <w:rPr>
          <w:rFonts w:ascii="Calibri" w:eastAsia="Calibri" w:hAnsi="Calibri" w:cs="Arial"/>
          <w:sz w:val="22"/>
          <w:szCs w:val="22"/>
          <w:lang w:val="es-419"/>
        </w:rPr>
      </w:pPr>
    </w:p>
    <w:p w14:paraId="59F5D092" w14:textId="6C46AA95" w:rsidR="004F1A37" w:rsidRPr="00033E36" w:rsidRDefault="004F1A37" w:rsidP="002B5B69">
      <w:pPr>
        <w:jc w:val="both"/>
        <w:rPr>
          <w:rFonts w:ascii="Calibri" w:eastAsia="Calibri" w:hAnsi="Calibri" w:cs="Arial"/>
          <w:sz w:val="22"/>
          <w:szCs w:val="22"/>
          <w:lang w:val="es-419"/>
        </w:rPr>
      </w:pPr>
      <w:r>
        <w:rPr>
          <w:rFonts w:ascii="Calibri" w:eastAsia="Calibri" w:hAnsi="Calibri" w:cs="Arial"/>
          <w:sz w:val="22"/>
          <w:szCs w:val="22"/>
          <w:lang w:val="es"/>
        </w:rPr>
        <w:t xml:space="preserve">En palabras de Mikaela Odemyr, presidenta de la EFA: "Las personas que padecen </w:t>
      </w:r>
      <w:r w:rsidR="002B5B69">
        <w:rPr>
          <w:rFonts w:ascii="Calibri" w:eastAsia="Calibri" w:hAnsi="Calibri" w:cs="Arial"/>
          <w:sz w:val="22"/>
          <w:szCs w:val="22"/>
          <w:lang w:val="es"/>
        </w:rPr>
        <w:t>dermatitis atópica</w:t>
      </w:r>
      <w:r>
        <w:rPr>
          <w:rFonts w:ascii="Calibri" w:eastAsia="Calibri" w:hAnsi="Calibri" w:cs="Arial"/>
          <w:sz w:val="22"/>
          <w:szCs w:val="22"/>
          <w:lang w:val="es"/>
        </w:rPr>
        <w:t xml:space="preserve"> grave necesitan apoyo urgente. Los pacientes encuestados explican cómo gestionan los síntomas, profundos y de gran alcance, que sufren durante largos periodos y que afectan a todo su cuerpo, a su vida y a la energía con que la afrontan. Asimismo, los resultados revelan la resistencia y fortaleza </w:t>
      </w:r>
      <w:r w:rsidR="002B5B69">
        <w:rPr>
          <w:rFonts w:ascii="Calibri" w:eastAsia="Calibri" w:hAnsi="Calibri" w:cs="Arial"/>
          <w:sz w:val="22"/>
          <w:szCs w:val="22"/>
          <w:lang w:val="es"/>
        </w:rPr>
        <w:t>que demuestran las personas afectadas por la dermatitis atópica</w:t>
      </w:r>
      <w:r>
        <w:rPr>
          <w:rFonts w:ascii="Calibri" w:eastAsia="Calibri" w:hAnsi="Calibri" w:cs="Arial"/>
          <w:sz w:val="22"/>
          <w:szCs w:val="22"/>
          <w:lang w:val="es"/>
        </w:rPr>
        <w:t xml:space="preserve"> grave, pero también la soledad y el poco reconocimiento con que viven la enfermedad, puesto que deben convivir con un picor constante y lesiones cutáneas recurrentes. Con ocasión del primer Día Europeo de Concienciación sobre </w:t>
      </w:r>
      <w:r w:rsidR="002B5B69">
        <w:rPr>
          <w:rFonts w:ascii="Calibri" w:eastAsia="Calibri" w:hAnsi="Calibri" w:cs="Arial"/>
          <w:sz w:val="22"/>
          <w:szCs w:val="22"/>
          <w:lang w:val="es"/>
        </w:rPr>
        <w:t>la</w:t>
      </w:r>
      <w:r>
        <w:rPr>
          <w:rFonts w:ascii="Calibri" w:eastAsia="Calibri" w:hAnsi="Calibri" w:cs="Arial"/>
          <w:sz w:val="22"/>
          <w:szCs w:val="22"/>
          <w:lang w:val="es"/>
        </w:rPr>
        <w:t xml:space="preserve"> </w:t>
      </w:r>
      <w:r w:rsidR="002B5B69">
        <w:rPr>
          <w:rFonts w:ascii="Calibri" w:eastAsia="Calibri" w:hAnsi="Calibri" w:cs="Arial"/>
          <w:sz w:val="22"/>
          <w:szCs w:val="22"/>
          <w:lang w:val="es"/>
        </w:rPr>
        <w:t>Dermatitis atópica</w:t>
      </w:r>
      <w:r>
        <w:rPr>
          <w:rFonts w:ascii="Calibri" w:eastAsia="Calibri" w:hAnsi="Calibri" w:cs="Arial"/>
          <w:sz w:val="22"/>
          <w:szCs w:val="22"/>
          <w:lang w:val="es"/>
        </w:rPr>
        <w:t xml:space="preserve">, promovido por la EFA y </w:t>
      </w:r>
      <w:r w:rsidR="002B5B69">
        <w:rPr>
          <w:rFonts w:ascii="Calibri" w:eastAsia="Calibri" w:hAnsi="Calibri" w:cs="Arial"/>
          <w:sz w:val="22"/>
          <w:szCs w:val="22"/>
          <w:lang w:val="es"/>
        </w:rPr>
        <w:t>nuestros</w:t>
      </w:r>
      <w:r>
        <w:rPr>
          <w:rFonts w:ascii="Calibri" w:eastAsia="Calibri" w:hAnsi="Calibri" w:cs="Arial"/>
          <w:sz w:val="22"/>
          <w:szCs w:val="22"/>
          <w:lang w:val="es"/>
        </w:rPr>
        <w:t xml:space="preserve"> miembros, hacemos un llamamiento a la comunidad médica y científica para que aúnen esfuerzos y apoyen en mayor medida a las personas con </w:t>
      </w:r>
      <w:r w:rsidR="002B5B69">
        <w:rPr>
          <w:rFonts w:ascii="Calibri" w:eastAsia="Calibri" w:hAnsi="Calibri" w:cs="Arial"/>
          <w:sz w:val="22"/>
          <w:szCs w:val="22"/>
          <w:lang w:val="es"/>
        </w:rPr>
        <w:t>dermatitis atópica</w:t>
      </w:r>
      <w:r>
        <w:rPr>
          <w:rFonts w:ascii="Calibri" w:eastAsia="Calibri" w:hAnsi="Calibri" w:cs="Arial"/>
          <w:sz w:val="22"/>
          <w:szCs w:val="22"/>
          <w:lang w:val="es"/>
        </w:rPr>
        <w:t xml:space="preserve"> grave en sus dificultades cotidianas".  </w:t>
      </w:r>
    </w:p>
    <w:p w14:paraId="464F5B36" w14:textId="77777777" w:rsidR="004F1A37" w:rsidRPr="00033E36" w:rsidRDefault="004F1A37" w:rsidP="002B5B69">
      <w:pPr>
        <w:jc w:val="both"/>
        <w:rPr>
          <w:rFonts w:ascii="Calibri" w:eastAsia="Calibri" w:hAnsi="Calibri" w:cs="Arial"/>
          <w:sz w:val="22"/>
          <w:szCs w:val="22"/>
          <w:lang w:val="es-419"/>
        </w:rPr>
      </w:pPr>
    </w:p>
    <w:p w14:paraId="6D6B0F37" w14:textId="0C6B6834" w:rsidR="004F1A37" w:rsidRPr="00604400" w:rsidRDefault="004F1A37" w:rsidP="002B5B69">
      <w:pPr>
        <w:jc w:val="both"/>
        <w:rPr>
          <w:rFonts w:ascii="Calibri" w:eastAsia="Calibri" w:hAnsi="Calibri" w:cs="Arial"/>
          <w:sz w:val="22"/>
          <w:szCs w:val="22"/>
          <w:lang w:val="es-ES"/>
        </w:rPr>
      </w:pPr>
      <w:r>
        <w:rPr>
          <w:rFonts w:ascii="Calibri" w:eastAsia="Calibri" w:hAnsi="Calibri" w:cs="Arial"/>
          <w:sz w:val="22"/>
          <w:szCs w:val="22"/>
          <w:lang w:val="es"/>
        </w:rPr>
        <w:t xml:space="preserve">El informe sale a la luz el primer Día Europeo de Concienciación sobre el </w:t>
      </w:r>
      <w:r w:rsidR="002B5B69">
        <w:rPr>
          <w:rFonts w:ascii="Calibri" w:eastAsia="Calibri" w:hAnsi="Calibri" w:cs="Arial"/>
          <w:sz w:val="22"/>
          <w:szCs w:val="22"/>
          <w:lang w:val="es"/>
        </w:rPr>
        <w:t>Dermatitis atópica</w:t>
      </w:r>
      <w:r>
        <w:rPr>
          <w:rFonts w:ascii="Calibri" w:eastAsia="Calibri" w:hAnsi="Calibri" w:cs="Arial"/>
          <w:sz w:val="22"/>
          <w:szCs w:val="22"/>
          <w:lang w:val="es"/>
        </w:rPr>
        <w:t xml:space="preserve"> a fin de </w:t>
      </w:r>
      <w:r w:rsidR="00102CA1">
        <w:rPr>
          <w:rFonts w:ascii="Calibri" w:eastAsia="Calibri" w:hAnsi="Calibri" w:cs="Arial"/>
          <w:sz w:val="22"/>
          <w:szCs w:val="22"/>
          <w:lang w:val="es"/>
        </w:rPr>
        <w:t>comunicar sobre</w:t>
      </w:r>
      <w:r>
        <w:rPr>
          <w:rFonts w:ascii="Calibri" w:eastAsia="Calibri" w:hAnsi="Calibri" w:cs="Arial"/>
          <w:sz w:val="22"/>
          <w:szCs w:val="22"/>
          <w:lang w:val="es"/>
        </w:rPr>
        <w:t xml:space="preserve"> las consecuencias de los síntomas persistentes de</w:t>
      </w:r>
      <w:r w:rsidR="002B5B69">
        <w:rPr>
          <w:rFonts w:ascii="Calibri" w:eastAsia="Calibri" w:hAnsi="Calibri" w:cs="Arial"/>
          <w:sz w:val="22"/>
          <w:szCs w:val="22"/>
          <w:lang w:val="es"/>
        </w:rPr>
        <w:t xml:space="preserve"> la</w:t>
      </w:r>
      <w:r>
        <w:rPr>
          <w:rFonts w:ascii="Calibri" w:eastAsia="Calibri" w:hAnsi="Calibri" w:cs="Arial"/>
          <w:sz w:val="22"/>
          <w:szCs w:val="22"/>
          <w:lang w:val="es"/>
        </w:rPr>
        <w:t xml:space="preserve"> </w:t>
      </w:r>
      <w:r w:rsidR="002B5B69">
        <w:rPr>
          <w:rFonts w:ascii="Calibri" w:eastAsia="Calibri" w:hAnsi="Calibri" w:cs="Arial"/>
          <w:sz w:val="22"/>
          <w:szCs w:val="22"/>
          <w:lang w:val="es"/>
        </w:rPr>
        <w:t>dermatitis atópica</w:t>
      </w:r>
      <w:r>
        <w:rPr>
          <w:rFonts w:ascii="Calibri" w:eastAsia="Calibri" w:hAnsi="Calibri" w:cs="Arial"/>
          <w:sz w:val="22"/>
          <w:szCs w:val="22"/>
          <w:lang w:val="es"/>
        </w:rPr>
        <w:t xml:space="preserve">. (3) Muchos pacientes (23%) no ven con optimismo su vida con </w:t>
      </w:r>
      <w:r w:rsidR="002B5B69">
        <w:rPr>
          <w:rFonts w:ascii="Calibri" w:eastAsia="Calibri" w:hAnsi="Calibri" w:cs="Arial"/>
          <w:sz w:val="22"/>
          <w:szCs w:val="22"/>
          <w:lang w:val="es"/>
        </w:rPr>
        <w:t>dermatitis atópica</w:t>
      </w:r>
      <w:r>
        <w:rPr>
          <w:rFonts w:ascii="Calibri" w:eastAsia="Calibri" w:hAnsi="Calibri" w:cs="Arial"/>
          <w:sz w:val="22"/>
          <w:szCs w:val="22"/>
          <w:lang w:val="es"/>
        </w:rPr>
        <w:t>, el 45%</w:t>
      </w:r>
      <w:r w:rsidR="002B5B69">
        <w:rPr>
          <w:rFonts w:ascii="Calibri" w:eastAsia="Calibri" w:hAnsi="Calibri" w:cs="Arial"/>
          <w:sz w:val="22"/>
          <w:szCs w:val="22"/>
          <w:lang w:val="es"/>
        </w:rPr>
        <w:t xml:space="preserve"> presentaban síntomas graves </w:t>
      </w:r>
      <w:r>
        <w:rPr>
          <w:rFonts w:ascii="Calibri" w:eastAsia="Calibri" w:hAnsi="Calibri" w:cs="Arial"/>
          <w:sz w:val="22"/>
          <w:szCs w:val="22"/>
          <w:lang w:val="es"/>
        </w:rPr>
        <w:t xml:space="preserve">en el momento de realizar la encuesta y, a pesar de los cuidados, sufrían casi a diario de piel seca o áspera (36%), picores (28%), piel cuarteada (17%) y descamación (20%). Habida cuenta de que solo el 15% de los pacientes se muestra muy satisfecho con su tratamiento actual, tanto ellos como sus familiares solicitan mayor inversión en investigación para desarrollar mejores tratamientos y poner fin a los ciclos y brotes que dominan sus vidas. (4) </w:t>
      </w:r>
    </w:p>
    <w:p w14:paraId="3F33A0B3" w14:textId="77777777" w:rsidR="004F1A37" w:rsidRPr="00604400" w:rsidRDefault="004F1A37" w:rsidP="002B5B69">
      <w:pPr>
        <w:jc w:val="both"/>
        <w:rPr>
          <w:rFonts w:ascii="Calibri" w:eastAsia="Calibri" w:hAnsi="Calibri" w:cs="Arial"/>
          <w:sz w:val="22"/>
          <w:szCs w:val="22"/>
          <w:lang w:val="es-ES"/>
        </w:rPr>
      </w:pPr>
    </w:p>
    <w:p w14:paraId="3AA8C646" w14:textId="35C278E1" w:rsidR="004F1A37" w:rsidRPr="00604400" w:rsidRDefault="004F1A37" w:rsidP="002B5B69">
      <w:pPr>
        <w:jc w:val="both"/>
        <w:rPr>
          <w:rFonts w:ascii="Calibri" w:eastAsia="Calibri" w:hAnsi="Calibri" w:cs="Arial"/>
          <w:sz w:val="22"/>
          <w:szCs w:val="22"/>
          <w:lang w:val="es-ES"/>
        </w:rPr>
      </w:pPr>
      <w:r>
        <w:rPr>
          <w:rFonts w:ascii="Calibri" w:eastAsia="Calibri" w:hAnsi="Calibri" w:cs="Arial"/>
          <w:sz w:val="22"/>
          <w:szCs w:val="22"/>
          <w:lang w:val="es"/>
        </w:rPr>
        <w:t>Asimismo, reclaman mayor comprensión y atención multidisciplinaria. El 45% de los pacientes encuestados afirma que la enferme</w:t>
      </w:r>
      <w:r w:rsidR="002B5B69">
        <w:rPr>
          <w:rFonts w:ascii="Calibri" w:eastAsia="Calibri" w:hAnsi="Calibri" w:cs="Arial"/>
          <w:sz w:val="22"/>
          <w:szCs w:val="22"/>
          <w:lang w:val="es"/>
        </w:rPr>
        <w:t>dad ha</w:t>
      </w:r>
      <w:r>
        <w:rPr>
          <w:rFonts w:ascii="Calibri" w:eastAsia="Calibri" w:hAnsi="Calibri" w:cs="Arial"/>
          <w:sz w:val="22"/>
          <w:szCs w:val="22"/>
          <w:lang w:val="es"/>
        </w:rPr>
        <w:t xml:space="preserve"> influido en sus relaciones, su vida sexual y sus aficiones la semana anterior a la entrevista. Debido a los problemas cutáneos, se sienten en inferioridad de condiciones en el trabajo (38%). Además, uno de cada cuatro pacientes encuestados —en particular los de cincuenta años o más— declara que a veces no se siente capaz de afrontar la vida.</w:t>
      </w:r>
    </w:p>
    <w:p w14:paraId="77CB3DB3" w14:textId="77777777" w:rsidR="004F1A37" w:rsidRPr="00604400" w:rsidRDefault="004F1A37" w:rsidP="002B5B69">
      <w:pPr>
        <w:jc w:val="both"/>
        <w:rPr>
          <w:rFonts w:ascii="Calibri" w:eastAsia="Calibri" w:hAnsi="Calibri" w:cs="Arial"/>
          <w:sz w:val="22"/>
          <w:szCs w:val="22"/>
          <w:lang w:val="es-ES"/>
        </w:rPr>
      </w:pPr>
    </w:p>
    <w:p w14:paraId="4B0AE6CD" w14:textId="1A2D490E" w:rsidR="004F1A37" w:rsidRPr="00033E36" w:rsidRDefault="002B5B69" w:rsidP="002B5B69">
      <w:pPr>
        <w:jc w:val="both"/>
        <w:rPr>
          <w:rFonts w:ascii="Calibri" w:eastAsia="Calibri" w:hAnsi="Calibri" w:cs="Arial"/>
          <w:sz w:val="22"/>
          <w:szCs w:val="22"/>
          <w:lang w:val="es-419"/>
        </w:rPr>
      </w:pPr>
      <w:r>
        <w:rPr>
          <w:rFonts w:ascii="Calibri" w:eastAsia="Calibri" w:hAnsi="Calibri" w:cs="Arial"/>
          <w:sz w:val="22"/>
          <w:szCs w:val="22"/>
          <w:lang w:val="es"/>
        </w:rPr>
        <w:t>La</w:t>
      </w:r>
      <w:r w:rsidR="004F1A37">
        <w:rPr>
          <w:rFonts w:ascii="Calibri" w:eastAsia="Calibri" w:hAnsi="Calibri" w:cs="Arial"/>
          <w:sz w:val="22"/>
          <w:szCs w:val="22"/>
          <w:lang w:val="es"/>
        </w:rPr>
        <w:t xml:space="preserve"> </w:t>
      </w:r>
      <w:r>
        <w:rPr>
          <w:rFonts w:ascii="Calibri" w:eastAsia="Calibri" w:hAnsi="Calibri" w:cs="Arial"/>
          <w:sz w:val="22"/>
          <w:szCs w:val="22"/>
          <w:lang w:val="es"/>
        </w:rPr>
        <w:t>dermatitis atópica</w:t>
      </w:r>
      <w:r w:rsidR="004F1A37">
        <w:rPr>
          <w:rFonts w:ascii="Calibri" w:eastAsia="Calibri" w:hAnsi="Calibri" w:cs="Arial"/>
          <w:sz w:val="22"/>
          <w:szCs w:val="22"/>
          <w:lang w:val="es"/>
        </w:rPr>
        <w:t xml:space="preserve"> en su forma </w:t>
      </w:r>
      <w:r>
        <w:rPr>
          <w:rFonts w:ascii="Calibri" w:eastAsia="Calibri" w:hAnsi="Calibri" w:cs="Arial"/>
          <w:sz w:val="22"/>
          <w:szCs w:val="22"/>
          <w:lang w:val="es"/>
        </w:rPr>
        <w:t xml:space="preserve">más </w:t>
      </w:r>
      <w:r w:rsidR="004F1A37">
        <w:rPr>
          <w:rFonts w:ascii="Calibri" w:eastAsia="Calibri" w:hAnsi="Calibri" w:cs="Arial"/>
          <w:sz w:val="22"/>
          <w:szCs w:val="22"/>
          <w:lang w:val="es"/>
        </w:rPr>
        <w:t xml:space="preserve">grave no solo afecta a los pacientes en el plano físico y psicológico, sino también en el económico. Estas personas deben afrontar en promedio unos gastos de 927,12 € al año para acceder a los cuidados médicos que necesitan. También aumentan sus necesidades diarias, como las relacionadas con la higiene personal (+18%/mes). </w:t>
      </w:r>
    </w:p>
    <w:p w14:paraId="7C451A2A" w14:textId="77777777" w:rsidR="004F1A37" w:rsidRPr="00033E36" w:rsidRDefault="004F1A37" w:rsidP="002B5B69">
      <w:pPr>
        <w:jc w:val="both"/>
        <w:rPr>
          <w:rFonts w:ascii="Calibri" w:eastAsia="Calibri" w:hAnsi="Calibri" w:cs="Arial"/>
          <w:sz w:val="22"/>
          <w:szCs w:val="22"/>
          <w:lang w:val="es-419"/>
        </w:rPr>
      </w:pPr>
    </w:p>
    <w:p w14:paraId="773EFAC1" w14:textId="77777777" w:rsidR="004F1A37" w:rsidRPr="00033E36" w:rsidRDefault="004F1A37" w:rsidP="002B5B69">
      <w:pPr>
        <w:jc w:val="both"/>
        <w:rPr>
          <w:rFonts w:ascii="Calibri" w:eastAsia="Calibri" w:hAnsi="Calibri" w:cs="Arial"/>
          <w:sz w:val="22"/>
          <w:szCs w:val="22"/>
          <w:lang w:val="es-419"/>
        </w:rPr>
      </w:pPr>
    </w:p>
    <w:p w14:paraId="56F90955" w14:textId="2D533767" w:rsidR="00604400" w:rsidRDefault="00604400" w:rsidP="002B5B69">
      <w:pPr>
        <w:rPr>
          <w:b/>
          <w:bCs/>
          <w:sz w:val="20"/>
          <w:szCs w:val="20"/>
          <w:lang w:val="es"/>
        </w:rPr>
        <w:sectPr w:rsidR="00604400" w:rsidSect="002B5B69">
          <w:headerReference w:type="default" r:id="rId7"/>
          <w:footerReference w:type="default" r:id="rId8"/>
          <w:pgSz w:w="11900" w:h="16840"/>
          <w:pgMar w:top="1078" w:right="830" w:bottom="1440" w:left="1260" w:header="284" w:footer="470" w:gutter="0"/>
          <w:cols w:space="720"/>
          <w:docGrid w:linePitch="360"/>
        </w:sectPr>
      </w:pPr>
    </w:p>
    <w:p w14:paraId="349D7B3D" w14:textId="77777777" w:rsidR="00102CA1" w:rsidRDefault="00102CA1" w:rsidP="002B5B69">
      <w:pPr>
        <w:rPr>
          <w:b/>
          <w:bCs/>
          <w:sz w:val="20"/>
          <w:szCs w:val="20"/>
          <w:lang w:val="es"/>
        </w:rPr>
      </w:pPr>
    </w:p>
    <w:p w14:paraId="0BE8450F" w14:textId="77777777" w:rsidR="00102CA1" w:rsidRDefault="00102CA1" w:rsidP="002B5B69">
      <w:pPr>
        <w:rPr>
          <w:b/>
          <w:bCs/>
          <w:sz w:val="20"/>
          <w:szCs w:val="20"/>
          <w:lang w:val="es"/>
        </w:rPr>
      </w:pPr>
    </w:p>
    <w:p w14:paraId="42162E65" w14:textId="046DEC6D" w:rsidR="004F1A37" w:rsidRDefault="004F1A37" w:rsidP="002B5B69">
      <w:pPr>
        <w:rPr>
          <w:b/>
          <w:bCs/>
          <w:sz w:val="20"/>
          <w:szCs w:val="20"/>
          <w:lang w:val="es"/>
        </w:rPr>
      </w:pPr>
      <w:r>
        <w:rPr>
          <w:b/>
          <w:bCs/>
          <w:sz w:val="20"/>
          <w:szCs w:val="20"/>
          <w:lang w:val="es"/>
        </w:rPr>
        <w:t>Notas a los editores:</w:t>
      </w:r>
    </w:p>
    <w:p w14:paraId="0813CD2B" w14:textId="7AB2AD9B" w:rsidR="00102CA1" w:rsidRDefault="00102CA1" w:rsidP="002B5B69">
      <w:pPr>
        <w:rPr>
          <w:b/>
          <w:bCs/>
          <w:sz w:val="20"/>
          <w:szCs w:val="20"/>
          <w:lang w:val="es"/>
        </w:rPr>
      </w:pPr>
    </w:p>
    <w:p w14:paraId="45948BDE" w14:textId="77777777" w:rsidR="001C683A" w:rsidRPr="001C683A" w:rsidRDefault="001C683A" w:rsidP="001C683A">
      <w:pPr>
        <w:jc w:val="both"/>
        <w:rPr>
          <w:rFonts w:ascii="Calibri" w:eastAsia="Calibri" w:hAnsi="Calibri" w:cs="Arial"/>
          <w:sz w:val="20"/>
          <w:szCs w:val="20"/>
          <w:lang w:val="es-419"/>
        </w:rPr>
      </w:pPr>
      <w:r w:rsidRPr="001C683A">
        <w:rPr>
          <w:rFonts w:ascii="Calibri" w:eastAsia="Calibri" w:hAnsi="Calibri" w:cs="Arial"/>
          <w:sz w:val="20"/>
          <w:szCs w:val="20"/>
          <w:lang w:val="es"/>
        </w:rPr>
        <w:t xml:space="preserve">Demuestre su apoyo a los pacientes de eccema atópico y utilice el marco de Facebook disponible aquí: </w:t>
      </w:r>
      <w:hyperlink r:id="rId9" w:history="1">
        <w:r w:rsidRPr="001C683A">
          <w:rPr>
            <w:rStyle w:val="Hyperlink"/>
            <w:rFonts w:ascii="Calibri" w:eastAsia="Calibri" w:hAnsi="Calibri" w:cs="Arial"/>
            <w:sz w:val="20"/>
            <w:szCs w:val="20"/>
            <w:lang w:val="es"/>
          </w:rPr>
          <w:t>www.facebook.com/EFAPatients</w:t>
        </w:r>
      </w:hyperlink>
      <w:r w:rsidRPr="001C683A">
        <w:rPr>
          <w:rFonts w:ascii="Calibri" w:eastAsia="Calibri" w:hAnsi="Calibri" w:cs="Arial"/>
          <w:color w:val="0563C1" w:themeColor="hyperlink"/>
          <w:sz w:val="20"/>
          <w:szCs w:val="20"/>
          <w:u w:val="single"/>
          <w:lang w:val="es"/>
        </w:rPr>
        <w:t xml:space="preserve"> </w:t>
      </w:r>
    </w:p>
    <w:p w14:paraId="33BAFBFC" w14:textId="77777777" w:rsidR="00102CA1" w:rsidRPr="00033E36" w:rsidRDefault="00102CA1" w:rsidP="002B5B69">
      <w:pPr>
        <w:rPr>
          <w:b/>
          <w:sz w:val="20"/>
          <w:szCs w:val="20"/>
          <w:lang w:val="es-419"/>
        </w:rPr>
      </w:pPr>
    </w:p>
    <w:p w14:paraId="67FEAB7C" w14:textId="77777777" w:rsidR="004F1A37" w:rsidRPr="00033E36" w:rsidRDefault="004F1A37" w:rsidP="002B5B69">
      <w:pPr>
        <w:jc w:val="both"/>
        <w:rPr>
          <w:rFonts w:ascii="Calibri" w:eastAsia="Calibri" w:hAnsi="Calibri" w:cs="Arial"/>
          <w:szCs w:val="22"/>
          <w:lang w:val="es-419"/>
        </w:rPr>
      </w:pPr>
    </w:p>
    <w:p w14:paraId="3005A93C" w14:textId="517A327C" w:rsidR="004F1A37" w:rsidRPr="00033E36" w:rsidRDefault="004F1A37" w:rsidP="002B5B69">
      <w:pPr>
        <w:pStyle w:val="ListParagraph"/>
        <w:numPr>
          <w:ilvl w:val="0"/>
          <w:numId w:val="3"/>
        </w:numPr>
        <w:ind w:left="0" w:firstLine="0"/>
        <w:jc w:val="both"/>
        <w:rPr>
          <w:rFonts w:ascii="Calibri" w:eastAsia="Calibri" w:hAnsi="Calibri" w:cs="Arial"/>
          <w:sz w:val="20"/>
          <w:szCs w:val="20"/>
          <w:lang w:val="es-419"/>
        </w:rPr>
      </w:pPr>
      <w:r>
        <w:rPr>
          <w:rFonts w:ascii="Calibri" w:eastAsia="Calibri" w:hAnsi="Calibri" w:cs="Arial"/>
          <w:sz w:val="20"/>
          <w:szCs w:val="20"/>
          <w:lang w:val="es"/>
        </w:rPr>
        <w:t xml:space="preserve">Los 1 189 participantes del estudio "Vidas atópicas" eran adultos que habían recibido un diagnóstico de </w:t>
      </w:r>
      <w:r w:rsidR="002B5B69">
        <w:rPr>
          <w:rFonts w:ascii="Calibri" w:eastAsia="Calibri" w:hAnsi="Calibri" w:cs="Arial"/>
          <w:sz w:val="20"/>
          <w:szCs w:val="20"/>
          <w:lang w:val="es"/>
        </w:rPr>
        <w:t>dermatitis atópica</w:t>
      </w:r>
      <w:r>
        <w:rPr>
          <w:rFonts w:ascii="Calibri" w:eastAsia="Calibri" w:hAnsi="Calibri" w:cs="Arial"/>
          <w:sz w:val="20"/>
          <w:szCs w:val="20"/>
          <w:lang w:val="es"/>
        </w:rPr>
        <w:t xml:space="preserve"> grave y procedían de nueve países de la Unión Europea (República Checa = 52, Dinamarca= 50, Francia = 180, Alemania = 180, Italia = 180, Países Bajos = 150, España = 180, Suecia = 37 y Reino Unido = 180). El informe está disponible en </w:t>
      </w:r>
      <w:hyperlink r:id="rId10" w:history="1">
        <w:r>
          <w:rPr>
            <w:rStyle w:val="Hyperlink"/>
            <w:rFonts w:ascii="Calibri" w:eastAsia="Calibri" w:hAnsi="Calibri" w:cs="Arial"/>
            <w:sz w:val="20"/>
            <w:szCs w:val="20"/>
            <w:lang w:val="es"/>
          </w:rPr>
          <w:t>www.efanet.org</w:t>
        </w:r>
      </w:hyperlink>
      <w:r>
        <w:rPr>
          <w:rFonts w:ascii="Calibri" w:eastAsia="Calibri" w:hAnsi="Calibri" w:cs="Arial"/>
          <w:sz w:val="20"/>
          <w:szCs w:val="20"/>
          <w:lang w:val="es"/>
        </w:rPr>
        <w:t xml:space="preserve"> en nueve idiomas. </w:t>
      </w:r>
    </w:p>
    <w:p w14:paraId="643A3FEE" w14:textId="77777777" w:rsidR="004F1A37" w:rsidRPr="00033E36" w:rsidRDefault="004F1A37" w:rsidP="002B5B69">
      <w:pPr>
        <w:pStyle w:val="ListParagraph"/>
        <w:ind w:left="0"/>
        <w:jc w:val="both"/>
        <w:rPr>
          <w:rFonts w:ascii="Calibri" w:eastAsia="Calibri" w:hAnsi="Calibri" w:cs="Arial"/>
          <w:sz w:val="20"/>
          <w:szCs w:val="20"/>
          <w:lang w:val="es-419"/>
        </w:rPr>
      </w:pPr>
    </w:p>
    <w:p w14:paraId="29B38533" w14:textId="139806DD" w:rsidR="004F1A37" w:rsidRPr="00033E36" w:rsidRDefault="004F1A37" w:rsidP="002B5B69">
      <w:pPr>
        <w:pStyle w:val="ListParagraph"/>
        <w:numPr>
          <w:ilvl w:val="0"/>
          <w:numId w:val="3"/>
        </w:numPr>
        <w:ind w:left="0" w:firstLine="0"/>
        <w:jc w:val="both"/>
        <w:rPr>
          <w:rFonts w:ascii="Calibri" w:eastAsia="Calibri" w:hAnsi="Calibri" w:cs="Arial"/>
          <w:sz w:val="20"/>
          <w:szCs w:val="20"/>
          <w:lang w:val="es-419"/>
        </w:rPr>
      </w:pPr>
      <w:r>
        <w:rPr>
          <w:rFonts w:ascii="Calibri" w:eastAsia="Calibri" w:hAnsi="Calibri" w:cs="Arial"/>
          <w:sz w:val="20"/>
          <w:szCs w:val="20"/>
          <w:lang w:val="es"/>
        </w:rPr>
        <w:t>La encuesta se realizó conforme a los métodos de sondeo de calidad de vida (QoL) e impacto económico. Para cuantificar la calidad de vida y el coste de forma comparable entre países, utilizamos instrumentos científicos vigentes y validados. Las consecuencias emocionales de</w:t>
      </w:r>
      <w:r w:rsidR="0026686E">
        <w:rPr>
          <w:rFonts w:ascii="Calibri" w:eastAsia="Calibri" w:hAnsi="Calibri" w:cs="Arial"/>
          <w:sz w:val="20"/>
          <w:szCs w:val="20"/>
          <w:lang w:val="es"/>
        </w:rPr>
        <w:t xml:space="preserve"> </w:t>
      </w:r>
      <w:r>
        <w:rPr>
          <w:rFonts w:ascii="Calibri" w:eastAsia="Calibri" w:hAnsi="Calibri" w:cs="Arial"/>
          <w:sz w:val="20"/>
          <w:szCs w:val="20"/>
          <w:lang w:val="es"/>
        </w:rPr>
        <w:t>l</w:t>
      </w:r>
      <w:r w:rsidR="0026686E">
        <w:rPr>
          <w:rFonts w:ascii="Calibri" w:eastAsia="Calibri" w:hAnsi="Calibri" w:cs="Arial"/>
          <w:sz w:val="20"/>
          <w:szCs w:val="20"/>
          <w:lang w:val="es"/>
        </w:rPr>
        <w:t>a</w:t>
      </w:r>
      <w:bookmarkStart w:id="0" w:name="_GoBack"/>
      <w:bookmarkEnd w:id="0"/>
      <w:r>
        <w:rPr>
          <w:rFonts w:ascii="Calibri" w:eastAsia="Calibri" w:hAnsi="Calibri" w:cs="Arial"/>
          <w:sz w:val="20"/>
          <w:szCs w:val="20"/>
          <w:lang w:val="es"/>
        </w:rPr>
        <w:t xml:space="preserve"> </w:t>
      </w:r>
      <w:r w:rsidR="002B5B69">
        <w:rPr>
          <w:rFonts w:ascii="Calibri" w:eastAsia="Calibri" w:hAnsi="Calibri" w:cs="Arial"/>
          <w:sz w:val="20"/>
          <w:szCs w:val="20"/>
          <w:lang w:val="es"/>
        </w:rPr>
        <w:t>dermatitis atópica</w:t>
      </w:r>
      <w:r>
        <w:rPr>
          <w:rFonts w:ascii="Calibri" w:eastAsia="Calibri" w:hAnsi="Calibri" w:cs="Arial"/>
          <w:sz w:val="20"/>
          <w:szCs w:val="20"/>
          <w:lang w:val="es"/>
        </w:rPr>
        <w:t xml:space="preserve"> en quienes lo padecen se han cuantificado mediante una nueva herramienta validada desarrollada por la EFA. La Escala de Consecuencias Emocionales del </w:t>
      </w:r>
      <w:r w:rsidR="002B5B69">
        <w:rPr>
          <w:rFonts w:ascii="Calibri" w:eastAsia="Calibri" w:hAnsi="Calibri" w:cs="Arial"/>
          <w:sz w:val="20"/>
          <w:szCs w:val="20"/>
          <w:lang w:val="es"/>
        </w:rPr>
        <w:t>Dermatitis atópica</w:t>
      </w:r>
      <w:r>
        <w:rPr>
          <w:rFonts w:ascii="Calibri" w:eastAsia="Calibri" w:hAnsi="Calibri" w:cs="Arial"/>
          <w:sz w:val="20"/>
          <w:szCs w:val="20"/>
          <w:lang w:val="es"/>
        </w:rPr>
        <w:t xml:space="preserve"> (AESEC©) incluye elementos recogidos en otros estudios sobre calidad de vida y aspectos tratados con frecuencia en las redes sociales por personas que padecen </w:t>
      </w:r>
      <w:r w:rsidR="002B5B69">
        <w:rPr>
          <w:rFonts w:ascii="Calibri" w:eastAsia="Calibri" w:hAnsi="Calibri" w:cs="Arial"/>
          <w:sz w:val="20"/>
          <w:szCs w:val="20"/>
          <w:lang w:val="es"/>
        </w:rPr>
        <w:t>dermatitis atópica</w:t>
      </w:r>
      <w:r>
        <w:rPr>
          <w:rFonts w:ascii="Calibri" w:eastAsia="Calibri" w:hAnsi="Calibri" w:cs="Arial"/>
          <w:sz w:val="20"/>
          <w:szCs w:val="20"/>
          <w:lang w:val="es"/>
        </w:rPr>
        <w:t>. Los elementos se han redactado de nuevo específicamente como afirmaciones positivas y negativas, y un grupo de expertos en psicología, investigación y lingüística los han verificado. Se realizó una evaluación previa en línea de un cuestionario con 37 elementos en 5 países de la UE (n=100) para determinar cuáles eran las afirmaciones más sensibles y fiables. La escala AESEC © validada resultante consta de 28 elementos basados en la fiabilidad y correlación entre elementos.</w:t>
      </w:r>
    </w:p>
    <w:p w14:paraId="6709B30B" w14:textId="77777777" w:rsidR="004F1A37" w:rsidRPr="00033E36" w:rsidRDefault="004F1A37" w:rsidP="002B5B69">
      <w:pPr>
        <w:pStyle w:val="ListParagraph"/>
        <w:ind w:left="0"/>
        <w:jc w:val="both"/>
        <w:rPr>
          <w:rFonts w:ascii="Calibri" w:eastAsia="Calibri" w:hAnsi="Calibri" w:cs="Arial"/>
          <w:sz w:val="20"/>
          <w:szCs w:val="20"/>
          <w:lang w:val="es-419"/>
        </w:rPr>
      </w:pPr>
    </w:p>
    <w:p w14:paraId="7A268BB4" w14:textId="6FA3DD91" w:rsidR="004F1A37" w:rsidRPr="00033E36" w:rsidRDefault="004F1A37" w:rsidP="002B5B69">
      <w:pPr>
        <w:pStyle w:val="ListParagraph"/>
        <w:numPr>
          <w:ilvl w:val="0"/>
          <w:numId w:val="3"/>
        </w:numPr>
        <w:ind w:left="0" w:firstLine="0"/>
        <w:jc w:val="both"/>
        <w:rPr>
          <w:rFonts w:ascii="Calibri" w:eastAsia="Calibri" w:hAnsi="Calibri" w:cs="Arial"/>
          <w:sz w:val="20"/>
          <w:szCs w:val="20"/>
          <w:lang w:val="es-419"/>
        </w:rPr>
      </w:pPr>
      <w:r>
        <w:rPr>
          <w:rFonts w:ascii="Calibri" w:eastAsia="Calibri" w:hAnsi="Calibri" w:cs="Arial"/>
          <w:sz w:val="20"/>
          <w:szCs w:val="20"/>
          <w:lang w:val="es"/>
        </w:rPr>
        <w:t xml:space="preserve">El Día Europeo de Concienciación sobre </w:t>
      </w:r>
      <w:r w:rsidR="002B5B69">
        <w:rPr>
          <w:rFonts w:ascii="Calibri" w:eastAsia="Calibri" w:hAnsi="Calibri" w:cs="Arial"/>
          <w:sz w:val="20"/>
          <w:szCs w:val="20"/>
          <w:lang w:val="es"/>
        </w:rPr>
        <w:t>la</w:t>
      </w:r>
      <w:r>
        <w:rPr>
          <w:rFonts w:ascii="Calibri" w:eastAsia="Calibri" w:hAnsi="Calibri" w:cs="Arial"/>
          <w:sz w:val="20"/>
          <w:szCs w:val="20"/>
          <w:lang w:val="es"/>
        </w:rPr>
        <w:t xml:space="preserve"> </w:t>
      </w:r>
      <w:r w:rsidR="002B5B69">
        <w:rPr>
          <w:rFonts w:ascii="Calibri" w:eastAsia="Calibri" w:hAnsi="Calibri" w:cs="Arial"/>
          <w:sz w:val="20"/>
          <w:szCs w:val="20"/>
          <w:lang w:val="es"/>
        </w:rPr>
        <w:t>Dermatitis atópica</w:t>
      </w:r>
      <w:r>
        <w:rPr>
          <w:rFonts w:ascii="Calibri" w:eastAsia="Calibri" w:hAnsi="Calibri" w:cs="Arial"/>
          <w:sz w:val="20"/>
          <w:szCs w:val="20"/>
          <w:lang w:val="es"/>
        </w:rPr>
        <w:t xml:space="preserve"> se celebra por vez primera el 14 de septiembre de 2018 por iniciativa de la EFA con el objetivo de informar, apoyar y movilizar iniciativas en torno al </w:t>
      </w:r>
      <w:r w:rsidR="002B5B69">
        <w:rPr>
          <w:rFonts w:ascii="Calibri" w:eastAsia="Calibri" w:hAnsi="Calibri" w:cs="Arial"/>
          <w:sz w:val="20"/>
          <w:szCs w:val="20"/>
          <w:lang w:val="es"/>
        </w:rPr>
        <w:t>dermatitis atópica</w:t>
      </w:r>
      <w:r>
        <w:rPr>
          <w:rFonts w:ascii="Calibri" w:eastAsia="Calibri" w:hAnsi="Calibri" w:cs="Arial"/>
          <w:sz w:val="20"/>
          <w:szCs w:val="20"/>
          <w:lang w:val="es"/>
        </w:rPr>
        <w:t xml:space="preserve"> en Europa mediante una campaña en línea etiquetada como #AtopicEczemaDay, un marco para las redes sociales (disponible en </w:t>
      </w:r>
      <w:hyperlink r:id="rId11" w:history="1">
        <w:r>
          <w:rPr>
            <w:rStyle w:val="Hyperlink"/>
            <w:rFonts w:ascii="Calibri" w:eastAsia="Calibri" w:hAnsi="Calibri" w:cs="Arial"/>
            <w:sz w:val="20"/>
            <w:szCs w:val="20"/>
            <w:lang w:val="es"/>
          </w:rPr>
          <w:t>www.facebook.com/EFAPatients</w:t>
        </w:r>
      </w:hyperlink>
      <w:r>
        <w:rPr>
          <w:rFonts w:ascii="Calibri" w:eastAsia="Calibri" w:hAnsi="Calibri" w:cs="Arial"/>
          <w:sz w:val="20"/>
          <w:szCs w:val="20"/>
          <w:lang w:val="es"/>
        </w:rPr>
        <w:t xml:space="preserve">) y una exposición fotográfica con el nombre </w:t>
      </w:r>
      <w:r>
        <w:rPr>
          <w:rFonts w:ascii="Calibri" w:eastAsia="Calibri" w:hAnsi="Calibri" w:cs="Arial"/>
          <w:i/>
          <w:iCs/>
          <w:sz w:val="20"/>
          <w:szCs w:val="20"/>
          <w:lang w:val="es"/>
        </w:rPr>
        <w:t>Vidas atópicas</w:t>
      </w:r>
      <w:r>
        <w:rPr>
          <w:rFonts w:ascii="Calibri" w:eastAsia="Calibri" w:hAnsi="Calibri" w:cs="Arial"/>
          <w:sz w:val="20"/>
          <w:szCs w:val="20"/>
          <w:lang w:val="es"/>
        </w:rPr>
        <w:t xml:space="preserve"> presentada en el congreso de la EADV en París (#AtopicalLives).   </w:t>
      </w:r>
    </w:p>
    <w:p w14:paraId="33CA6902" w14:textId="77777777" w:rsidR="004F1A37" w:rsidRPr="00033E36" w:rsidRDefault="004F1A37" w:rsidP="002B5B69">
      <w:pPr>
        <w:pStyle w:val="ListParagraph"/>
        <w:ind w:left="0"/>
        <w:rPr>
          <w:rFonts w:ascii="Calibri" w:eastAsia="Calibri" w:hAnsi="Calibri" w:cs="Arial"/>
          <w:sz w:val="20"/>
          <w:szCs w:val="20"/>
          <w:lang w:val="es-419"/>
        </w:rPr>
      </w:pPr>
    </w:p>
    <w:p w14:paraId="772B4BDD" w14:textId="0F894CF7" w:rsidR="004F1A37" w:rsidRPr="00102CA1" w:rsidRDefault="004F1A37" w:rsidP="002B5B69">
      <w:pPr>
        <w:pStyle w:val="ListParagraph"/>
        <w:numPr>
          <w:ilvl w:val="0"/>
          <w:numId w:val="3"/>
        </w:numPr>
        <w:ind w:left="0" w:firstLine="0"/>
        <w:jc w:val="both"/>
        <w:rPr>
          <w:rFonts w:ascii="Calibri" w:eastAsia="Calibri" w:hAnsi="Calibri" w:cs="Arial"/>
          <w:sz w:val="20"/>
          <w:szCs w:val="20"/>
          <w:lang w:val="es-419"/>
        </w:rPr>
      </w:pPr>
      <w:r>
        <w:rPr>
          <w:rFonts w:ascii="Calibri" w:eastAsia="Calibri" w:hAnsi="Calibri" w:cs="Arial"/>
          <w:sz w:val="20"/>
          <w:szCs w:val="20"/>
          <w:lang w:val="es"/>
        </w:rPr>
        <w:t xml:space="preserve">Se invitó a todos los encuestados a enviar mensajes relacionados con </w:t>
      </w:r>
      <w:r w:rsidR="002B5B69">
        <w:rPr>
          <w:rFonts w:ascii="Calibri" w:eastAsia="Calibri" w:hAnsi="Calibri" w:cs="Arial"/>
          <w:sz w:val="20"/>
          <w:szCs w:val="20"/>
          <w:lang w:val="es"/>
        </w:rPr>
        <w:t>la</w:t>
      </w:r>
      <w:r>
        <w:rPr>
          <w:rFonts w:ascii="Calibri" w:eastAsia="Calibri" w:hAnsi="Calibri" w:cs="Arial"/>
          <w:sz w:val="20"/>
          <w:szCs w:val="20"/>
          <w:lang w:val="es"/>
        </w:rPr>
        <w:t xml:space="preserve"> </w:t>
      </w:r>
      <w:r w:rsidR="002B5B69">
        <w:rPr>
          <w:rFonts w:ascii="Calibri" w:eastAsia="Calibri" w:hAnsi="Calibri" w:cs="Arial"/>
          <w:sz w:val="20"/>
          <w:szCs w:val="20"/>
          <w:lang w:val="es"/>
        </w:rPr>
        <w:t>dermatitis atópica</w:t>
      </w:r>
      <w:r>
        <w:rPr>
          <w:rFonts w:ascii="Calibri" w:eastAsia="Calibri" w:hAnsi="Calibri" w:cs="Arial"/>
          <w:sz w:val="20"/>
          <w:szCs w:val="20"/>
          <w:lang w:val="es"/>
        </w:rPr>
        <w:t xml:space="preserve">. La EFA ha seleccionado aquellos que recogen recomendaciones concretas para mejorar el diagnóstico, el tratamiento y la vida de quienes padecen esta enfermedad.  </w:t>
      </w:r>
    </w:p>
    <w:p w14:paraId="215A4A71" w14:textId="7649B33C" w:rsidR="00102CA1" w:rsidRPr="00033E36" w:rsidRDefault="00102CA1" w:rsidP="00102CA1">
      <w:pPr>
        <w:pStyle w:val="ListParagraph"/>
        <w:ind w:left="0"/>
        <w:jc w:val="both"/>
        <w:rPr>
          <w:rFonts w:ascii="Calibri" w:eastAsia="Calibri" w:hAnsi="Calibri" w:cs="Arial"/>
          <w:sz w:val="20"/>
          <w:szCs w:val="20"/>
          <w:lang w:val="es-419"/>
        </w:rPr>
      </w:pPr>
    </w:p>
    <w:p w14:paraId="530A4AD4" w14:textId="77777777" w:rsidR="004F1A37" w:rsidRPr="00033E36" w:rsidRDefault="004F1A37" w:rsidP="002B5B69">
      <w:pPr>
        <w:rPr>
          <w:b/>
          <w:sz w:val="20"/>
          <w:szCs w:val="20"/>
          <w:lang w:val="es-419"/>
        </w:rPr>
      </w:pPr>
    </w:p>
    <w:p w14:paraId="4CE5966F" w14:textId="77777777" w:rsidR="004F1A37" w:rsidRPr="00033E36" w:rsidRDefault="004F1A37" w:rsidP="002B5B69">
      <w:pPr>
        <w:rPr>
          <w:sz w:val="20"/>
          <w:szCs w:val="20"/>
          <w:lang w:val="es-419"/>
        </w:rPr>
      </w:pPr>
      <w:r>
        <w:rPr>
          <w:b/>
          <w:bCs/>
          <w:sz w:val="20"/>
          <w:szCs w:val="20"/>
          <w:lang w:val="es"/>
        </w:rPr>
        <w:t>La Federación Europea de Asociaciones de Pacientes con Alergia y Enfermedades Respiratorias</w:t>
      </w:r>
      <w:r>
        <w:rPr>
          <w:sz w:val="20"/>
          <w:szCs w:val="20"/>
          <w:lang w:val="es"/>
        </w:rPr>
        <w:t xml:space="preserve"> (EFA) es una red integrada por 43 organizaciones de pacientes con alergia, asma y enfermedad pulmonar obstructiva crónica (EPOC) de 25 países europeos, consagradas a lograr que estos pacientes vivan sin restricciones, con derecho y acceso a los mejores tratamientos y en un entorno seguro.</w:t>
      </w:r>
    </w:p>
    <w:p w14:paraId="1EC8FDFD" w14:textId="77777777" w:rsidR="004F1A37" w:rsidRPr="00033E36" w:rsidRDefault="004F1A37" w:rsidP="002B5B69">
      <w:pPr>
        <w:rPr>
          <w:lang w:val="es-419"/>
        </w:rPr>
      </w:pPr>
    </w:p>
    <w:p w14:paraId="1FC48856" w14:textId="77777777" w:rsidR="004F1A37" w:rsidRPr="00033E36" w:rsidRDefault="004F1A37" w:rsidP="002B5B69">
      <w:pPr>
        <w:rPr>
          <w:b/>
          <w:sz w:val="20"/>
          <w:szCs w:val="20"/>
          <w:lang w:val="es-419"/>
        </w:rPr>
      </w:pPr>
      <w:r>
        <w:rPr>
          <w:b/>
          <w:bCs/>
          <w:sz w:val="20"/>
          <w:szCs w:val="20"/>
          <w:lang w:val="es"/>
        </w:rPr>
        <w:t xml:space="preserve">Para más información, póngase en contacto con la directora de política y comunicaciones de la EFA: </w:t>
      </w:r>
    </w:p>
    <w:p w14:paraId="51AF1246" w14:textId="77777777" w:rsidR="004F1A37" w:rsidRPr="004F1A37" w:rsidRDefault="00BB19B1" w:rsidP="002B5B69">
      <w:pPr>
        <w:rPr>
          <w:sz w:val="20"/>
          <w:szCs w:val="20"/>
        </w:rPr>
      </w:pPr>
      <w:hyperlink r:id="rId12" w:history="1">
        <w:r w:rsidR="004F1A37">
          <w:rPr>
            <w:rStyle w:val="Hyperlink"/>
            <w:sz w:val="20"/>
            <w:szCs w:val="20"/>
            <w:lang w:val="es"/>
          </w:rPr>
          <w:t>Isabel.proano@efanet.org</w:t>
        </w:r>
      </w:hyperlink>
      <w:r w:rsidR="004F1A37">
        <w:rPr>
          <w:sz w:val="20"/>
          <w:szCs w:val="20"/>
          <w:lang w:val="es"/>
        </w:rPr>
        <w:t xml:space="preserve"> / +32 484 939 559 / +32 (0) 2 227 2712</w:t>
      </w:r>
    </w:p>
    <w:p w14:paraId="5CCDE502" w14:textId="77777777" w:rsidR="00891380" w:rsidRPr="004F1A37" w:rsidRDefault="00891380" w:rsidP="002B5B69"/>
    <w:sectPr w:rsidR="00891380" w:rsidRPr="004F1A37" w:rsidSect="002B5B69">
      <w:pgSz w:w="11900" w:h="16840"/>
      <w:pgMar w:top="1078" w:right="830" w:bottom="1440" w:left="1260" w:header="284" w:footer="4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052F6" w14:textId="77777777" w:rsidR="00BB19B1" w:rsidRDefault="00BB19B1" w:rsidP="00C92459">
      <w:r>
        <w:separator/>
      </w:r>
    </w:p>
  </w:endnote>
  <w:endnote w:type="continuationSeparator" w:id="0">
    <w:p w14:paraId="779495C8" w14:textId="77777777" w:rsidR="00BB19B1" w:rsidRDefault="00BB19B1" w:rsidP="00C9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charset w:val="00"/>
    <w:family w:val="auto"/>
    <w:pitch w:val="variable"/>
    <w:sig w:usb0="E00002AF" w:usb1="50006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Book">
    <w:altName w:val="Times New Roman"/>
    <w:charset w:val="00"/>
    <w:family w:val="auto"/>
    <w:pitch w:val="variable"/>
    <w:sig w:usb0="00000001" w:usb1="40000048" w:usb2="00000000" w:usb3="00000000" w:csb0="0000011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9560C" w14:textId="77777777" w:rsidR="00C92459" w:rsidRPr="00033E36" w:rsidRDefault="00C92459" w:rsidP="004F1A37">
    <w:pPr>
      <w:pStyle w:val="BasicParagraph"/>
      <w:ind w:left="-709"/>
      <w:rPr>
        <w:rFonts w:ascii="GothamBook" w:hAnsi="GothamBook" w:cs="GothamBook"/>
        <w:color w:val="4C4C4C"/>
        <w:sz w:val="20"/>
        <w:szCs w:val="20"/>
        <w:lang w:val="fr-FR"/>
      </w:rPr>
    </w:pPr>
    <w:r w:rsidRPr="00033E36">
      <w:rPr>
        <w:rFonts w:ascii="GothamBook" w:hAnsi="GothamBook" w:cs="GothamBook"/>
        <w:color w:val="4C4C4C"/>
        <w:sz w:val="20"/>
        <w:szCs w:val="20"/>
        <w:lang w:val="fr-FR"/>
      </w:rPr>
      <w:t xml:space="preserve">35 Rue du Congrès </w:t>
    </w:r>
    <w:r>
      <w:rPr>
        <w:rFonts w:ascii="Wingdings" w:hAnsi="Wingdings" w:cs="GothamBook"/>
        <w:color w:val="3049FF"/>
        <w:sz w:val="20"/>
        <w:szCs w:val="20"/>
        <w:lang w:val="es"/>
      </w:rPr>
      <w:t></w:t>
    </w:r>
    <w:r w:rsidRPr="00033E36">
      <w:rPr>
        <w:rFonts w:ascii="GothamBook" w:hAnsi="GothamBook" w:cs="GothamBook"/>
        <w:color w:val="4C4C4C"/>
        <w:sz w:val="20"/>
        <w:szCs w:val="20"/>
        <w:lang w:val="fr-FR"/>
      </w:rPr>
      <w:t xml:space="preserve"> 1000 Bruselas </w:t>
    </w:r>
    <w:r>
      <w:rPr>
        <w:rFonts w:ascii="Wingdings" w:hAnsi="Wingdings" w:cs="GothamBook"/>
        <w:color w:val="3049FF"/>
        <w:sz w:val="20"/>
        <w:szCs w:val="20"/>
        <w:lang w:val="es"/>
      </w:rPr>
      <w:t></w:t>
    </w:r>
    <w:r w:rsidRPr="00033E36">
      <w:rPr>
        <w:rFonts w:ascii="GothamBook" w:hAnsi="GothamBook" w:cs="GothamBook"/>
        <w:color w:val="4C4C4C"/>
        <w:sz w:val="20"/>
        <w:szCs w:val="20"/>
        <w:lang w:val="fr-FR"/>
      </w:rPr>
      <w:t xml:space="preserve"> Bélgica</w:t>
    </w:r>
  </w:p>
  <w:p w14:paraId="31CFEF69" w14:textId="77777777" w:rsidR="003B7843" w:rsidRPr="00033E36" w:rsidRDefault="00C92459" w:rsidP="004F1A37">
    <w:pPr>
      <w:pStyle w:val="BasicParagraph"/>
      <w:ind w:left="-709"/>
      <w:rPr>
        <w:rFonts w:ascii="GothamBook" w:hAnsi="GothamBook" w:cs="GothamBook"/>
        <w:color w:val="4C4C4C"/>
        <w:sz w:val="20"/>
        <w:szCs w:val="20"/>
        <w:lang w:val="fr-FR"/>
      </w:rPr>
    </w:pPr>
    <w:r w:rsidRPr="00033E36">
      <w:rPr>
        <w:rFonts w:ascii="GothamBook" w:hAnsi="GothamBook" w:cs="GothamBook"/>
        <w:color w:val="4C4C4C"/>
        <w:sz w:val="20"/>
        <w:szCs w:val="20"/>
        <w:lang w:val="fr-FR"/>
      </w:rPr>
      <w:t xml:space="preserve">Tel.: +32 (0)2 227 2712 </w:t>
    </w:r>
    <w:r>
      <w:rPr>
        <w:rFonts w:ascii="Wingdings" w:hAnsi="Wingdings" w:cs="GothamBook"/>
        <w:color w:val="3049FF"/>
        <w:sz w:val="20"/>
        <w:szCs w:val="20"/>
        <w:lang w:val="es"/>
      </w:rPr>
      <w:t></w:t>
    </w:r>
    <w:r w:rsidRPr="00033E36">
      <w:rPr>
        <w:rFonts w:ascii="GothamBook" w:hAnsi="GothamBook" w:cs="GothamBook"/>
        <w:color w:val="4C4C4C"/>
        <w:sz w:val="20"/>
        <w:szCs w:val="20"/>
        <w:lang w:val="fr-FR"/>
      </w:rPr>
      <w:t xml:space="preserve"> Fax: +32 (0)2 218 3141</w:t>
    </w:r>
  </w:p>
  <w:p w14:paraId="48F70A43" w14:textId="11205535" w:rsidR="00C92459" w:rsidRPr="004F1A37" w:rsidRDefault="00BB19B1" w:rsidP="004F1A37">
    <w:pPr>
      <w:pStyle w:val="BasicParagraph"/>
      <w:ind w:left="-709"/>
      <w:rPr>
        <w:rFonts w:ascii="GothamBook" w:hAnsi="GothamBook" w:cs="GothamBook"/>
        <w:color w:val="4C4C4C"/>
        <w:sz w:val="20"/>
        <w:szCs w:val="20"/>
      </w:rPr>
    </w:pPr>
    <w:hyperlink r:id="rId1" w:history="1">
      <w:r w:rsidR="004F1A37" w:rsidRPr="00033E36">
        <w:rPr>
          <w:rStyle w:val="Hyperlink"/>
          <w:rFonts w:ascii="GothamBook" w:hAnsi="GothamBook" w:cs="GothamBook"/>
          <w:sz w:val="20"/>
          <w:szCs w:val="20"/>
          <w:lang w:val="en-GB"/>
        </w:rPr>
        <w:t>info@efanet.org</w:t>
      </w:r>
    </w:hyperlink>
    <w:r w:rsidR="004F1A37" w:rsidRPr="00033E36">
      <w:rPr>
        <w:rFonts w:ascii="GothamBook" w:hAnsi="GothamBook" w:cs="GothamBook"/>
        <w:color w:val="4C4C4C"/>
        <w:sz w:val="20"/>
        <w:szCs w:val="20"/>
        <w:lang w:val="en-GB"/>
      </w:rPr>
      <w:t xml:space="preserve"> </w:t>
    </w:r>
    <w:r w:rsidR="004F1A37">
      <w:rPr>
        <w:rFonts w:ascii="Wingdings" w:hAnsi="Wingdings" w:cs="GothamBook"/>
        <w:color w:val="3049FF"/>
        <w:sz w:val="20"/>
        <w:szCs w:val="20"/>
        <w:lang w:val="es"/>
      </w:rPr>
      <w:t></w:t>
    </w:r>
    <w:r w:rsidR="004F1A37">
      <w:rPr>
        <w:rFonts w:ascii="Wingdings" w:hAnsi="Wingdings" w:cs="GothamBook"/>
        <w:color w:val="3049FF"/>
        <w:sz w:val="20"/>
        <w:szCs w:val="20"/>
        <w:lang w:val="es"/>
      </w:rPr>
      <w:t></w:t>
    </w:r>
    <w:hyperlink r:id="rId2" w:history="1">
      <w:r w:rsidR="004F1A37" w:rsidRPr="00033E36">
        <w:rPr>
          <w:rStyle w:val="Hyperlink"/>
          <w:rFonts w:ascii="GothamBook" w:hAnsi="GothamBook" w:cs="GothamBook"/>
          <w:sz w:val="20"/>
          <w:szCs w:val="20"/>
          <w:lang w:val="en-GB"/>
        </w:rPr>
        <w:t>www.efanet.org</w:t>
      </w:r>
    </w:hyperlink>
    <w:r w:rsidR="004F1A37" w:rsidRPr="00033E36">
      <w:rPr>
        <w:rFonts w:ascii="GothamBook" w:hAnsi="GothamBook" w:cs="GothamBook"/>
        <w:color w:val="0563C1" w:themeColor="hyperlink"/>
        <w:sz w:val="20"/>
        <w:szCs w:val="20"/>
        <w:u w:val="single"/>
        <w:lang w:val="en-GB"/>
      </w:rPr>
      <w:t xml:space="preserve"> </w:t>
    </w:r>
    <w:r w:rsidR="004F1A37">
      <w:rPr>
        <w:rFonts w:ascii="Wingdings" w:hAnsi="Wingdings" w:cs="GothamBook"/>
        <w:color w:val="3049FF"/>
        <w:sz w:val="20"/>
        <w:szCs w:val="20"/>
        <w:lang w:val="es"/>
      </w:rPr>
      <w:t></w:t>
    </w:r>
    <w:r w:rsidR="004F1A37" w:rsidRPr="00033E36">
      <w:rPr>
        <w:rFonts w:ascii="GothamBook" w:hAnsi="GothamBook" w:cs="GothamBook"/>
        <w:color w:val="4C4C4C"/>
        <w:sz w:val="20"/>
        <w:szCs w:val="20"/>
        <w:lang w:val="en-GB"/>
      </w:rPr>
      <w:t xml:space="preserve"> Twitter: @EFA_Patients </w:t>
    </w:r>
    <w:r w:rsidR="004F1A37">
      <w:rPr>
        <w:rFonts w:ascii="Wingdings" w:hAnsi="Wingdings" w:cs="GothamBook"/>
        <w:color w:val="3049FF"/>
        <w:sz w:val="20"/>
        <w:szCs w:val="20"/>
        <w:lang w:val="es"/>
      </w:rPr>
      <w:t></w:t>
    </w:r>
    <w:r w:rsidR="004F1A37">
      <w:rPr>
        <w:rFonts w:ascii="Wingdings" w:hAnsi="Wingdings" w:cs="GothamBook"/>
        <w:color w:val="3049FF"/>
        <w:sz w:val="20"/>
        <w:szCs w:val="20"/>
        <w:lang w:val="es"/>
      </w:rPr>
      <w:t></w:t>
    </w:r>
    <w:r w:rsidR="004F1A37" w:rsidRPr="00033E36">
      <w:rPr>
        <w:rFonts w:ascii="GothamBook" w:hAnsi="GothamBook" w:cs="GothamBook"/>
        <w:color w:val="4C4C4C"/>
        <w:sz w:val="20"/>
        <w:szCs w:val="20"/>
        <w:lang w:val="en-GB"/>
      </w:rPr>
      <w:t>Facebook: @EFAPatients</w:t>
    </w:r>
  </w:p>
  <w:p w14:paraId="48518894" w14:textId="77777777" w:rsidR="00C92459" w:rsidRPr="00033E36" w:rsidRDefault="00C92459" w:rsidP="004F1A37">
    <w:pPr>
      <w:pStyle w:val="Footer"/>
      <w:ind w:left="-709"/>
      <w:rPr>
        <w:rFonts w:ascii="GothamBook" w:hAnsi="GothamBook" w:cs="GothamBook"/>
        <w:color w:val="4C4C4C"/>
        <w:sz w:val="20"/>
        <w:szCs w:val="20"/>
        <w:lang w:val="es-419"/>
      </w:rPr>
    </w:pPr>
    <w:r>
      <w:rPr>
        <w:rFonts w:ascii="GothamBook" w:hAnsi="GothamBook" w:cs="GothamBook"/>
        <w:color w:val="4C4C4C"/>
        <w:sz w:val="20"/>
        <w:szCs w:val="20"/>
        <w:lang w:val="es"/>
      </w:rPr>
      <w:t>Número de identificación en el Registro de Transparencia: 28473847513-94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25504" w14:textId="77777777" w:rsidR="00BB19B1" w:rsidRDefault="00BB19B1" w:rsidP="00C92459">
      <w:r>
        <w:separator/>
      </w:r>
    </w:p>
  </w:footnote>
  <w:footnote w:type="continuationSeparator" w:id="0">
    <w:p w14:paraId="1FC94104" w14:textId="77777777" w:rsidR="00BB19B1" w:rsidRDefault="00BB19B1" w:rsidP="00C92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34852" w14:textId="77777777" w:rsidR="00604400" w:rsidRDefault="00AA2557" w:rsidP="004F1A37">
    <w:pPr>
      <w:pStyle w:val="Header"/>
      <w:ind w:left="-851"/>
      <w:rPr>
        <w:color w:val="770B44"/>
        <w:sz w:val="50"/>
        <w:szCs w:val="50"/>
        <w:lang w:val="es"/>
      </w:rPr>
    </w:pPr>
    <w:r>
      <w:rPr>
        <w:noProof/>
        <w:color w:val="770B44"/>
        <w:sz w:val="50"/>
        <w:szCs w:val="50"/>
        <w:lang w:val="es"/>
      </w:rPr>
      <mc:AlternateContent>
        <mc:Choice Requires="wps">
          <w:drawing>
            <wp:anchor distT="45720" distB="45720" distL="114300" distR="114300" simplePos="0" relativeHeight="251659264" behindDoc="0" locked="0" layoutInCell="1" allowOverlap="1" wp14:anchorId="4E5CF24F" wp14:editId="6460A804">
              <wp:simplePos x="0" y="0"/>
              <wp:positionH relativeFrom="column">
                <wp:posOffset>3700732</wp:posOffset>
              </wp:positionH>
              <wp:positionV relativeFrom="paragraph">
                <wp:posOffset>88397</wp:posOffset>
              </wp:positionV>
              <wp:extent cx="2323464" cy="915034"/>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4" cy="915034"/>
                      </a:xfrm>
                      <a:prstGeom prst="rect">
                        <a:avLst/>
                      </a:prstGeom>
                      <a:solidFill>
                        <a:srgbClr val="FFFFFF"/>
                      </a:solidFill>
                      <a:ln w="9525">
                        <a:noFill/>
                        <a:miter lim="800000"/>
                        <a:headEnd/>
                        <a:tailEnd/>
                      </a:ln>
                    </wps:spPr>
                    <wps:txbx>
                      <w:txbxContent>
                        <w:p w14:paraId="555A9CB5" w14:textId="77777777" w:rsidR="00AA2557" w:rsidRPr="004F1A37" w:rsidRDefault="00AA2557" w:rsidP="004F1A37">
                          <w:pPr>
                            <w:jc w:val="right"/>
                          </w:pPr>
                          <w:r>
                            <w:rPr>
                              <w:noProof/>
                              <w:lang w:val="es"/>
                            </w:rPr>
                            <w:drawing>
                              <wp:inline distT="0" distB="0" distL="0" distR="0" wp14:anchorId="38E07C7F" wp14:editId="4ABD28EB">
                                <wp:extent cx="1509623" cy="703311"/>
                                <wp:effectExtent l="0" t="0" r="0" b="1905"/>
                                <wp:docPr id="2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zema-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129" cy="71100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5CF24F" id="_x0000_t202" coordsize="21600,21600" o:spt="202" path="m,l,21600r21600,l21600,xe">
              <v:stroke joinstyle="miter"/>
              <v:path gradientshapeok="t" o:connecttype="rect"/>
            </v:shapetype>
            <v:shape id="Text Box 2" o:spid="_x0000_s1026" type="#_x0000_t202" style="position:absolute;left:0;text-align:left;margin-left:291.4pt;margin-top:6.95pt;width:182.95pt;height:72.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" stroked="f">
              <v:textbox>
                <w:txbxContent>
                  <w:p w14:paraId="555A9CB5" w14:textId="77777777" w:rsidR="00AA2557" w:rsidRPr="004F1A37" w:rsidRDefault="00AA2557" w:rsidP="004F1A37">
                    <w:pPr>
                      <w:jc w:val="right"/>
                      <w:rPr/>
                      <w:bidi w:val="0"/>
                    </w:pPr>
                    <w:r>
                      <w:rPr>
                        <w:lang w:val="es"/>
                        <w:b w:val="0"/>
                        <w:bCs w:val="0"/>
                        <w:i w:val="0"/>
                        <w:iCs w:val="0"/>
                        <w:u w:val="none"/>
                        <w:vertAlign w:val="baseline"/>
                        <w:rtl w:val="0"/>
                      </w:rPr>
                      <w:drawing>
                        <wp:inline distT="0" distB="0" distL="0" distR="0" wp14:anchorId="38E07C7F" wp14:editId="4ABD28EB">
                          <wp:extent cx="1509623" cy="70331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zema-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6129" cy="711001"/>
                                  </a:xfrm>
                                  <a:prstGeom prst="rect">
                                    <a:avLst/>
                                  </a:prstGeom>
                                </pic:spPr>
                              </pic:pic>
                            </a:graphicData>
                          </a:graphic>
                        </wp:inline>
                      </w:drawing>
                    </w:r>
                  </w:p>
                </w:txbxContent>
              </v:textbox>
              <w10:wrap type="square"/>
            </v:shape>
          </w:pict>
        </mc:Fallback>
      </mc:AlternateContent>
    </w:r>
    <w:r>
      <w:rPr>
        <w:noProof/>
        <w:color w:val="770B44"/>
        <w:sz w:val="50"/>
        <w:szCs w:val="50"/>
        <w:lang w:val="es"/>
      </w:rPr>
      <w:drawing>
        <wp:inline distT="0" distB="0" distL="0" distR="0" wp14:anchorId="4EA1B5F5" wp14:editId="35DA5B86">
          <wp:extent cx="1630392" cy="902138"/>
          <wp:effectExtent l="0" t="0" r="8255"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Logo-EFA.2016.jpg"/>
                  <pic:cNvPicPr/>
                </pic:nvPicPr>
                <pic:blipFill>
                  <a:blip r:embed="rId3">
                    <a:extLst>
                      <a:ext uri="{28A0092B-C50C-407E-A947-70E740481C1C}">
                        <a14:useLocalDpi xmlns:a14="http://schemas.microsoft.com/office/drawing/2010/main" val="0"/>
                      </a:ext>
                    </a:extLst>
                  </a:blip>
                  <a:stretch>
                    <a:fillRect/>
                  </a:stretch>
                </pic:blipFill>
                <pic:spPr>
                  <a:xfrm>
                    <a:off x="0" y="0"/>
                    <a:ext cx="1630392" cy="9021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B44FB"/>
    <w:multiLevelType w:val="hybridMultilevel"/>
    <w:tmpl w:val="37D69CF6"/>
    <w:lvl w:ilvl="0" w:tplc="0B18E542">
      <w:start w:val="1"/>
      <w:numFmt w:val="bullet"/>
      <w:lvlText w:val="•"/>
      <w:lvlJc w:val="left"/>
      <w:pPr>
        <w:tabs>
          <w:tab w:val="num" w:pos="720"/>
        </w:tabs>
        <w:ind w:left="720" w:hanging="360"/>
      </w:pPr>
      <w:rPr>
        <w:rFonts w:ascii="Arial" w:hAnsi="Arial" w:hint="default"/>
      </w:rPr>
    </w:lvl>
    <w:lvl w:ilvl="1" w:tplc="D7264DC6" w:tentative="1">
      <w:start w:val="1"/>
      <w:numFmt w:val="bullet"/>
      <w:lvlText w:val="•"/>
      <w:lvlJc w:val="left"/>
      <w:pPr>
        <w:tabs>
          <w:tab w:val="num" w:pos="1440"/>
        </w:tabs>
        <w:ind w:left="1440" w:hanging="360"/>
      </w:pPr>
      <w:rPr>
        <w:rFonts w:ascii="Arial" w:hAnsi="Arial" w:hint="default"/>
      </w:rPr>
    </w:lvl>
    <w:lvl w:ilvl="2" w:tplc="0F86CE96" w:tentative="1">
      <w:start w:val="1"/>
      <w:numFmt w:val="bullet"/>
      <w:lvlText w:val="•"/>
      <w:lvlJc w:val="left"/>
      <w:pPr>
        <w:tabs>
          <w:tab w:val="num" w:pos="2160"/>
        </w:tabs>
        <w:ind w:left="2160" w:hanging="360"/>
      </w:pPr>
      <w:rPr>
        <w:rFonts w:ascii="Arial" w:hAnsi="Arial" w:hint="default"/>
      </w:rPr>
    </w:lvl>
    <w:lvl w:ilvl="3" w:tplc="0E8E988C" w:tentative="1">
      <w:start w:val="1"/>
      <w:numFmt w:val="bullet"/>
      <w:lvlText w:val="•"/>
      <w:lvlJc w:val="left"/>
      <w:pPr>
        <w:tabs>
          <w:tab w:val="num" w:pos="2880"/>
        </w:tabs>
        <w:ind w:left="2880" w:hanging="360"/>
      </w:pPr>
      <w:rPr>
        <w:rFonts w:ascii="Arial" w:hAnsi="Arial" w:hint="default"/>
      </w:rPr>
    </w:lvl>
    <w:lvl w:ilvl="4" w:tplc="C96270EC" w:tentative="1">
      <w:start w:val="1"/>
      <w:numFmt w:val="bullet"/>
      <w:lvlText w:val="•"/>
      <w:lvlJc w:val="left"/>
      <w:pPr>
        <w:tabs>
          <w:tab w:val="num" w:pos="3600"/>
        </w:tabs>
        <w:ind w:left="3600" w:hanging="360"/>
      </w:pPr>
      <w:rPr>
        <w:rFonts w:ascii="Arial" w:hAnsi="Arial" w:hint="default"/>
      </w:rPr>
    </w:lvl>
    <w:lvl w:ilvl="5" w:tplc="AC1C476E" w:tentative="1">
      <w:start w:val="1"/>
      <w:numFmt w:val="bullet"/>
      <w:lvlText w:val="•"/>
      <w:lvlJc w:val="left"/>
      <w:pPr>
        <w:tabs>
          <w:tab w:val="num" w:pos="4320"/>
        </w:tabs>
        <w:ind w:left="4320" w:hanging="360"/>
      </w:pPr>
      <w:rPr>
        <w:rFonts w:ascii="Arial" w:hAnsi="Arial" w:hint="default"/>
      </w:rPr>
    </w:lvl>
    <w:lvl w:ilvl="6" w:tplc="DEB2F8AE" w:tentative="1">
      <w:start w:val="1"/>
      <w:numFmt w:val="bullet"/>
      <w:lvlText w:val="•"/>
      <w:lvlJc w:val="left"/>
      <w:pPr>
        <w:tabs>
          <w:tab w:val="num" w:pos="5040"/>
        </w:tabs>
        <w:ind w:left="5040" w:hanging="360"/>
      </w:pPr>
      <w:rPr>
        <w:rFonts w:ascii="Arial" w:hAnsi="Arial" w:hint="default"/>
      </w:rPr>
    </w:lvl>
    <w:lvl w:ilvl="7" w:tplc="EDD4961C" w:tentative="1">
      <w:start w:val="1"/>
      <w:numFmt w:val="bullet"/>
      <w:lvlText w:val="•"/>
      <w:lvlJc w:val="left"/>
      <w:pPr>
        <w:tabs>
          <w:tab w:val="num" w:pos="5760"/>
        </w:tabs>
        <w:ind w:left="5760" w:hanging="360"/>
      </w:pPr>
      <w:rPr>
        <w:rFonts w:ascii="Arial" w:hAnsi="Arial" w:hint="default"/>
      </w:rPr>
    </w:lvl>
    <w:lvl w:ilvl="8" w:tplc="2E2A69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C6A47C2"/>
    <w:multiLevelType w:val="hybridMultilevel"/>
    <w:tmpl w:val="2D8A814C"/>
    <w:lvl w:ilvl="0" w:tplc="2012A89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DE04B65"/>
    <w:multiLevelType w:val="hybridMultilevel"/>
    <w:tmpl w:val="729E8D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459"/>
    <w:rsid w:val="000156C4"/>
    <w:rsid w:val="00033E36"/>
    <w:rsid w:val="00072408"/>
    <w:rsid w:val="000C0545"/>
    <w:rsid w:val="00102CA1"/>
    <w:rsid w:val="001C683A"/>
    <w:rsid w:val="001D040F"/>
    <w:rsid w:val="001F4104"/>
    <w:rsid w:val="00207660"/>
    <w:rsid w:val="0026686E"/>
    <w:rsid w:val="0027142B"/>
    <w:rsid w:val="00296303"/>
    <w:rsid w:val="002B5B69"/>
    <w:rsid w:val="00344CCE"/>
    <w:rsid w:val="00373306"/>
    <w:rsid w:val="003753BE"/>
    <w:rsid w:val="003B7843"/>
    <w:rsid w:val="003C6B60"/>
    <w:rsid w:val="004F1A37"/>
    <w:rsid w:val="005F6C08"/>
    <w:rsid w:val="00604400"/>
    <w:rsid w:val="006140D5"/>
    <w:rsid w:val="00712492"/>
    <w:rsid w:val="0072031B"/>
    <w:rsid w:val="007B4CBB"/>
    <w:rsid w:val="007F1103"/>
    <w:rsid w:val="00842588"/>
    <w:rsid w:val="00883A8A"/>
    <w:rsid w:val="00891380"/>
    <w:rsid w:val="008F13AC"/>
    <w:rsid w:val="00971203"/>
    <w:rsid w:val="009839F3"/>
    <w:rsid w:val="009A642F"/>
    <w:rsid w:val="00AA2557"/>
    <w:rsid w:val="00AF5ACE"/>
    <w:rsid w:val="00B366C9"/>
    <w:rsid w:val="00B40F80"/>
    <w:rsid w:val="00B626E6"/>
    <w:rsid w:val="00BB19B1"/>
    <w:rsid w:val="00C23D45"/>
    <w:rsid w:val="00C73171"/>
    <w:rsid w:val="00C8399E"/>
    <w:rsid w:val="00C92459"/>
    <w:rsid w:val="00CB5647"/>
    <w:rsid w:val="00D149A2"/>
    <w:rsid w:val="00DF6238"/>
    <w:rsid w:val="00EB2C1A"/>
    <w:rsid w:val="00EE6051"/>
    <w:rsid w:val="00F7592C"/>
    <w:rsid w:val="00FC0D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CA2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459"/>
    <w:pPr>
      <w:tabs>
        <w:tab w:val="center" w:pos="4680"/>
        <w:tab w:val="right" w:pos="9360"/>
      </w:tabs>
    </w:pPr>
  </w:style>
  <w:style w:type="character" w:customStyle="1" w:styleId="HeaderChar">
    <w:name w:val="Header Char"/>
    <w:basedOn w:val="DefaultParagraphFont"/>
    <w:link w:val="Header"/>
    <w:uiPriority w:val="99"/>
    <w:rsid w:val="00C92459"/>
  </w:style>
  <w:style w:type="paragraph" w:styleId="Footer">
    <w:name w:val="footer"/>
    <w:basedOn w:val="Normal"/>
    <w:link w:val="FooterChar"/>
    <w:uiPriority w:val="99"/>
    <w:unhideWhenUsed/>
    <w:rsid w:val="00C92459"/>
    <w:pPr>
      <w:tabs>
        <w:tab w:val="center" w:pos="4680"/>
        <w:tab w:val="right" w:pos="9360"/>
      </w:tabs>
    </w:pPr>
  </w:style>
  <w:style w:type="character" w:customStyle="1" w:styleId="FooterChar">
    <w:name w:val="Footer Char"/>
    <w:basedOn w:val="DefaultParagraphFont"/>
    <w:link w:val="Footer"/>
    <w:uiPriority w:val="99"/>
    <w:rsid w:val="00C92459"/>
  </w:style>
  <w:style w:type="paragraph" w:customStyle="1" w:styleId="BasicParagraph">
    <w:name w:val="[Basic Paragraph]"/>
    <w:basedOn w:val="Normal"/>
    <w:uiPriority w:val="99"/>
    <w:rsid w:val="00C9245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EE6051"/>
    <w:pPr>
      <w:spacing w:after="160" w:line="259" w:lineRule="auto"/>
      <w:ind w:left="720"/>
      <w:contextualSpacing/>
    </w:pPr>
    <w:rPr>
      <w:sz w:val="22"/>
      <w:szCs w:val="22"/>
      <w:lang w:val="fr-BE"/>
    </w:rPr>
  </w:style>
  <w:style w:type="character" w:styleId="Hyperlink">
    <w:name w:val="Hyperlink"/>
    <w:basedOn w:val="DefaultParagraphFont"/>
    <w:uiPriority w:val="99"/>
    <w:unhideWhenUsed/>
    <w:rsid w:val="00EE6051"/>
    <w:rPr>
      <w:color w:val="0563C1" w:themeColor="hyperlink"/>
      <w:u w:val="single"/>
    </w:rPr>
  </w:style>
  <w:style w:type="character" w:styleId="CommentReference">
    <w:name w:val="annotation reference"/>
    <w:basedOn w:val="DefaultParagraphFont"/>
    <w:uiPriority w:val="99"/>
    <w:semiHidden/>
    <w:unhideWhenUsed/>
    <w:rsid w:val="003C6B60"/>
    <w:rPr>
      <w:sz w:val="16"/>
      <w:szCs w:val="16"/>
    </w:rPr>
  </w:style>
  <w:style w:type="paragraph" w:styleId="CommentText">
    <w:name w:val="annotation text"/>
    <w:basedOn w:val="Normal"/>
    <w:link w:val="CommentTextChar"/>
    <w:uiPriority w:val="99"/>
    <w:semiHidden/>
    <w:unhideWhenUsed/>
    <w:rsid w:val="003C6B60"/>
    <w:rPr>
      <w:sz w:val="20"/>
      <w:szCs w:val="20"/>
    </w:rPr>
  </w:style>
  <w:style w:type="character" w:customStyle="1" w:styleId="CommentTextChar">
    <w:name w:val="Comment Text Char"/>
    <w:basedOn w:val="DefaultParagraphFont"/>
    <w:link w:val="CommentText"/>
    <w:uiPriority w:val="99"/>
    <w:semiHidden/>
    <w:rsid w:val="003C6B60"/>
    <w:rPr>
      <w:sz w:val="20"/>
      <w:szCs w:val="20"/>
    </w:rPr>
  </w:style>
  <w:style w:type="paragraph" w:styleId="CommentSubject">
    <w:name w:val="annotation subject"/>
    <w:basedOn w:val="CommentText"/>
    <w:next w:val="CommentText"/>
    <w:link w:val="CommentSubjectChar"/>
    <w:uiPriority w:val="99"/>
    <w:semiHidden/>
    <w:unhideWhenUsed/>
    <w:rsid w:val="003C6B60"/>
    <w:rPr>
      <w:b/>
      <w:bCs/>
    </w:rPr>
  </w:style>
  <w:style w:type="character" w:customStyle="1" w:styleId="CommentSubjectChar">
    <w:name w:val="Comment Subject Char"/>
    <w:basedOn w:val="CommentTextChar"/>
    <w:link w:val="CommentSubject"/>
    <w:uiPriority w:val="99"/>
    <w:semiHidden/>
    <w:rsid w:val="003C6B60"/>
    <w:rPr>
      <w:b/>
      <w:bCs/>
      <w:sz w:val="20"/>
      <w:szCs w:val="20"/>
    </w:rPr>
  </w:style>
  <w:style w:type="paragraph" w:styleId="BalloonText">
    <w:name w:val="Balloon Text"/>
    <w:basedOn w:val="Normal"/>
    <w:link w:val="BalloonTextChar"/>
    <w:uiPriority w:val="99"/>
    <w:semiHidden/>
    <w:unhideWhenUsed/>
    <w:rsid w:val="003C6B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B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sabel.proano@efan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EFAPatients" TargetMode="External"/><Relationship Id="rId5" Type="http://schemas.openxmlformats.org/officeDocument/2006/relationships/footnotes" Target="footnotes.xml"/><Relationship Id="rId10" Type="http://schemas.openxmlformats.org/officeDocument/2006/relationships/hyperlink" Target="http://www.efanet.org" TargetMode="External"/><Relationship Id="rId4" Type="http://schemas.openxmlformats.org/officeDocument/2006/relationships/webSettings" Target="webSettings.xml"/><Relationship Id="rId9" Type="http://schemas.openxmlformats.org/officeDocument/2006/relationships/hyperlink" Target="http://www.facebook.com/EFAPatien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fanet.org" TargetMode="External"/><Relationship Id="rId1" Type="http://schemas.openxmlformats.org/officeDocument/2006/relationships/hyperlink" Target="mailto:info@efanet.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1051</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Wattecamps</dc:creator>
  <cp:keywords/>
  <dc:description/>
  <cp:lastModifiedBy>Isabel Proaño Gómez</cp:lastModifiedBy>
  <cp:revision>4</cp:revision>
  <dcterms:created xsi:type="dcterms:W3CDTF">2018-09-05T18:04:00Z</dcterms:created>
  <dcterms:modified xsi:type="dcterms:W3CDTF">2018-09-05T18:11:00Z</dcterms:modified>
</cp:coreProperties>
</file>